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1" w:type="dxa"/>
        <w:tblLayout w:type="fixed"/>
        <w:tblLook w:val="04A0" w:firstRow="1" w:lastRow="0" w:firstColumn="1" w:lastColumn="0" w:noHBand="0" w:noVBand="1"/>
      </w:tblPr>
      <w:tblGrid>
        <w:gridCol w:w="2425"/>
        <w:gridCol w:w="2106"/>
        <w:gridCol w:w="2185"/>
        <w:gridCol w:w="2635"/>
      </w:tblGrid>
      <w:tr w:rsidR="00EA6FD9" w:rsidRPr="00EA6FD9" w14:paraId="7E596EC6" w14:textId="77777777" w:rsidTr="00740D0B">
        <w:tc>
          <w:tcPr>
            <w:tcW w:w="935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C81C122" w14:textId="77777777" w:rsidR="00740D0B" w:rsidRPr="00EA6FD9" w:rsidRDefault="00740D0B" w:rsidP="00740D0B">
            <w:pPr>
              <w:pStyle w:val="Default"/>
              <w:jc w:val="center"/>
              <w:rPr>
                <w:b/>
                <w:bCs/>
                <w:color w:val="auto"/>
                <w:sz w:val="22"/>
                <w:szCs w:val="22"/>
              </w:rPr>
            </w:pPr>
            <w:r w:rsidRPr="00EA6FD9">
              <w:rPr>
                <w:b/>
                <w:color w:val="auto"/>
                <w:sz w:val="22"/>
                <w:szCs w:val="22"/>
              </w:rPr>
              <w:t xml:space="preserve">KONYA GIDA ve TARIM </w:t>
            </w:r>
            <w:r w:rsidRPr="00EA6FD9">
              <w:rPr>
                <w:b/>
                <w:bCs/>
                <w:color w:val="auto"/>
                <w:sz w:val="22"/>
                <w:szCs w:val="22"/>
              </w:rPr>
              <w:t>ÜNİVERSİTESİ</w:t>
            </w:r>
          </w:p>
          <w:p w14:paraId="0023F422" w14:textId="78B7AD32" w:rsidR="00532F03" w:rsidRPr="00EA6FD9" w:rsidRDefault="00740D0B" w:rsidP="00740D0B">
            <w:pPr>
              <w:pStyle w:val="Default"/>
              <w:jc w:val="center"/>
              <w:rPr>
                <w:b/>
                <w:bCs/>
                <w:color w:val="auto"/>
              </w:rPr>
            </w:pPr>
            <w:r w:rsidRPr="00EA6FD9">
              <w:rPr>
                <w:b/>
                <w:bCs/>
                <w:color w:val="auto"/>
                <w:sz w:val="22"/>
                <w:szCs w:val="22"/>
              </w:rPr>
              <w:t>ÖĞRETİM ÜYELİĞİNE ATANMA ve YÜKSELTİLME KRİTERLERİ YÖNERGESİ</w:t>
            </w:r>
          </w:p>
        </w:tc>
      </w:tr>
      <w:tr w:rsidR="00EA6FD9" w:rsidRPr="00EA6FD9" w14:paraId="03C2B3AC" w14:textId="77777777" w:rsidTr="00740D0B">
        <w:trPr>
          <w:trHeight w:val="830"/>
        </w:trPr>
        <w:tc>
          <w:tcPr>
            <w:tcW w:w="242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47FBAB80" w14:textId="77777777" w:rsidR="00532F03" w:rsidRPr="00EA6FD9" w:rsidRDefault="00532F03" w:rsidP="004C6DF6">
            <w:pPr>
              <w:ind w:firstLine="142"/>
              <w:rPr>
                <w:rFonts w:ascii="Times" w:hAnsi="Times"/>
                <w:sz w:val="20"/>
              </w:rPr>
            </w:pPr>
            <w:r w:rsidRPr="00EA6FD9">
              <w:rPr>
                <w:rFonts w:ascii="Times New Roman,Bold" w:hAnsi="Times New Roman,Bold"/>
                <w:sz w:val="20"/>
              </w:rPr>
              <w:t xml:space="preserve">Doküman No </w:t>
            </w:r>
          </w:p>
          <w:p w14:paraId="67AA18C7" w14:textId="77777777" w:rsidR="00740D0B" w:rsidRPr="00EA6FD9" w:rsidRDefault="00740D0B" w:rsidP="00532F03">
            <w:pPr>
              <w:ind w:firstLine="142"/>
              <w:rPr>
                <w:sz w:val="20"/>
              </w:rPr>
            </w:pPr>
          </w:p>
          <w:p w14:paraId="1CEF223F" w14:textId="46DE43BB" w:rsidR="00532F03" w:rsidRPr="00EA6FD9" w:rsidRDefault="0013001B" w:rsidP="00532F03">
            <w:pPr>
              <w:ind w:firstLine="142"/>
              <w:rPr>
                <w:rFonts w:ascii="Times" w:hAnsi="Times"/>
                <w:sz w:val="20"/>
              </w:rPr>
            </w:pPr>
            <w:r w:rsidRPr="00EA6FD9">
              <w:rPr>
                <w:rFonts w:ascii="Times" w:hAnsi="Times"/>
                <w:sz w:val="20"/>
              </w:rPr>
              <w:t>YNRG.013</w:t>
            </w:r>
          </w:p>
        </w:tc>
        <w:tc>
          <w:tcPr>
            <w:tcW w:w="210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1D018F13" w14:textId="77777777" w:rsidR="00532F03" w:rsidRPr="00EA6FD9" w:rsidRDefault="00532F03" w:rsidP="004C6DF6">
            <w:pPr>
              <w:ind w:firstLine="142"/>
              <w:rPr>
                <w:rFonts w:ascii="Times New Roman,Bold" w:hAnsi="Times New Roman,Bold"/>
                <w:sz w:val="20"/>
              </w:rPr>
            </w:pPr>
            <w:proofErr w:type="spellStart"/>
            <w:r w:rsidRPr="00EA6FD9">
              <w:rPr>
                <w:rFonts w:ascii="Times New Roman,Bold" w:hAnsi="Times New Roman,Bold"/>
                <w:sz w:val="20"/>
              </w:rPr>
              <w:t>İlk</w:t>
            </w:r>
            <w:proofErr w:type="spellEnd"/>
            <w:r w:rsidRPr="00EA6FD9">
              <w:rPr>
                <w:rFonts w:ascii="Times New Roman,Bold" w:hAnsi="Times New Roman,Bold"/>
                <w:sz w:val="20"/>
              </w:rPr>
              <w:t xml:space="preserve"> Yayın Tarihi </w:t>
            </w:r>
          </w:p>
          <w:p w14:paraId="03856689" w14:textId="77777777" w:rsidR="00740D0B" w:rsidRPr="00EA6FD9" w:rsidRDefault="00740D0B" w:rsidP="004C6DF6">
            <w:pPr>
              <w:ind w:firstLine="142"/>
              <w:rPr>
                <w:rFonts w:ascii="Times" w:hAnsi="Times"/>
                <w:sz w:val="20"/>
              </w:rPr>
            </w:pPr>
          </w:p>
          <w:p w14:paraId="5FDA8A9E" w14:textId="453C22E6" w:rsidR="00532F03" w:rsidRPr="00EA6FD9" w:rsidRDefault="0013001B" w:rsidP="004C6DF6">
            <w:pPr>
              <w:ind w:firstLine="142"/>
              <w:rPr>
                <w:rFonts w:ascii="Times" w:hAnsi="Times"/>
                <w:sz w:val="20"/>
              </w:rPr>
            </w:pPr>
            <w:r w:rsidRPr="00EA6FD9">
              <w:rPr>
                <w:rFonts w:ascii="Times" w:hAnsi="Times"/>
                <w:sz w:val="20"/>
              </w:rPr>
              <w:t>28.02.2017</w:t>
            </w:r>
          </w:p>
        </w:tc>
        <w:tc>
          <w:tcPr>
            <w:tcW w:w="21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5E04AA82" w14:textId="40B047C5" w:rsidR="00532F03" w:rsidRPr="00EA6FD9" w:rsidRDefault="00532F03" w:rsidP="004C6DF6">
            <w:pPr>
              <w:ind w:firstLine="142"/>
              <w:rPr>
                <w:sz w:val="20"/>
              </w:rPr>
            </w:pPr>
            <w:r w:rsidRPr="00EA6FD9">
              <w:rPr>
                <w:rFonts w:ascii="Times New Roman,Bold" w:hAnsi="Times New Roman,Bold"/>
                <w:sz w:val="20"/>
              </w:rPr>
              <w:t>MH Onay Tarihi</w:t>
            </w:r>
            <w:r w:rsidR="005025AB" w:rsidRPr="00EA6FD9">
              <w:rPr>
                <w:rFonts w:ascii="Times New Roman,Bold" w:hAnsi="Times New Roman,Bold"/>
                <w:sz w:val="20"/>
              </w:rPr>
              <w:t>/Sayı</w:t>
            </w:r>
          </w:p>
          <w:p w14:paraId="2FBB39E3" w14:textId="5E7C8F8F" w:rsidR="00740D0B" w:rsidRPr="00EA6FD9" w:rsidRDefault="0013001B" w:rsidP="004C6DF6">
            <w:pPr>
              <w:ind w:firstLine="142"/>
              <w:rPr>
                <w:rFonts w:ascii="Times" w:hAnsi="Times"/>
                <w:sz w:val="20"/>
              </w:rPr>
            </w:pPr>
            <w:r w:rsidRPr="00EA6FD9">
              <w:rPr>
                <w:rFonts w:ascii="Times" w:hAnsi="Times"/>
                <w:sz w:val="20"/>
              </w:rPr>
              <w:t>18.01.2018/50</w:t>
            </w:r>
          </w:p>
          <w:p w14:paraId="1449243A" w14:textId="22CE46BD" w:rsidR="0013001B" w:rsidRDefault="0013001B" w:rsidP="004C6DF6">
            <w:pPr>
              <w:ind w:firstLine="142"/>
              <w:rPr>
                <w:rFonts w:ascii="Times" w:hAnsi="Times"/>
                <w:sz w:val="20"/>
              </w:rPr>
            </w:pPr>
            <w:r w:rsidRPr="00EA6FD9">
              <w:rPr>
                <w:rFonts w:ascii="Times" w:hAnsi="Times"/>
                <w:sz w:val="20"/>
              </w:rPr>
              <w:t>Revize</w:t>
            </w:r>
            <w:r w:rsidR="00082BD3" w:rsidRPr="00EA6FD9">
              <w:rPr>
                <w:rFonts w:ascii="Times" w:hAnsi="Times"/>
                <w:sz w:val="20"/>
              </w:rPr>
              <w:t>:</w:t>
            </w:r>
            <w:r w:rsidRPr="00EA6FD9">
              <w:rPr>
                <w:rFonts w:ascii="Times" w:hAnsi="Times"/>
                <w:sz w:val="20"/>
              </w:rPr>
              <w:t xml:space="preserve"> 15.05.2018/2</w:t>
            </w:r>
            <w:r w:rsidR="00082BD3" w:rsidRPr="00EA6FD9">
              <w:rPr>
                <w:rFonts w:ascii="Times" w:hAnsi="Times"/>
                <w:sz w:val="20"/>
              </w:rPr>
              <w:t>3</w:t>
            </w:r>
          </w:p>
          <w:p w14:paraId="740E38A1" w14:textId="0A33B460" w:rsidR="00532F03" w:rsidRPr="00EA6FD9" w:rsidRDefault="00D80BAE" w:rsidP="009F7156">
            <w:pPr>
              <w:ind w:firstLine="142"/>
              <w:rPr>
                <w:rFonts w:ascii="Times" w:hAnsi="Times"/>
                <w:sz w:val="20"/>
              </w:rPr>
            </w:pPr>
            <w:r>
              <w:rPr>
                <w:rFonts w:ascii="Times" w:hAnsi="Times"/>
                <w:sz w:val="20"/>
              </w:rPr>
              <w:t xml:space="preserve">Revize: </w:t>
            </w:r>
            <w:proofErr w:type="gramStart"/>
            <w:r>
              <w:rPr>
                <w:rFonts w:ascii="Times" w:hAnsi="Times"/>
                <w:sz w:val="20"/>
              </w:rPr>
              <w:t>07/08/2018/24</w:t>
            </w:r>
            <w:proofErr w:type="gramEnd"/>
          </w:p>
        </w:tc>
        <w:tc>
          <w:tcPr>
            <w:tcW w:w="263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14:paraId="609F7EE8" w14:textId="10DC1F51" w:rsidR="00532F03" w:rsidRPr="00EA6FD9" w:rsidRDefault="00740D0B" w:rsidP="004C6DF6">
            <w:pPr>
              <w:ind w:left="68"/>
              <w:rPr>
                <w:sz w:val="20"/>
              </w:rPr>
            </w:pPr>
            <w:r w:rsidRPr="00EA6FD9">
              <w:rPr>
                <w:rFonts w:ascii="Times New Roman,Bold" w:hAnsi="Times New Roman,Bold"/>
                <w:sz w:val="20"/>
              </w:rPr>
              <w:t>YÖK Başkanlığı Onay Tarihi</w:t>
            </w:r>
          </w:p>
          <w:p w14:paraId="3CA88212" w14:textId="31E19B5C" w:rsidR="00740D0B" w:rsidRPr="00EA6FD9" w:rsidRDefault="0013001B" w:rsidP="004C6DF6">
            <w:pPr>
              <w:ind w:left="68"/>
              <w:rPr>
                <w:rFonts w:ascii="Times" w:hAnsi="Times"/>
                <w:sz w:val="20"/>
              </w:rPr>
            </w:pPr>
            <w:r w:rsidRPr="00EA6FD9">
              <w:rPr>
                <w:rFonts w:ascii="Times" w:hAnsi="Times"/>
                <w:sz w:val="20"/>
              </w:rPr>
              <w:t>28.02.2017</w:t>
            </w:r>
          </w:p>
          <w:p w14:paraId="07FB2AFD" w14:textId="514F34C5" w:rsidR="00532F03" w:rsidRDefault="00D80BAE" w:rsidP="00690C63">
            <w:pPr>
              <w:ind w:left="68"/>
              <w:rPr>
                <w:sz w:val="20"/>
              </w:rPr>
            </w:pPr>
            <w:r>
              <w:rPr>
                <w:sz w:val="20"/>
              </w:rPr>
              <w:t>Revize O</w:t>
            </w:r>
            <w:r w:rsidR="00082BD3" w:rsidRPr="00EA6FD9">
              <w:rPr>
                <w:sz w:val="20"/>
              </w:rPr>
              <w:t>nay:</w:t>
            </w:r>
            <w:r w:rsidR="00452B44">
              <w:rPr>
                <w:sz w:val="20"/>
              </w:rPr>
              <w:t xml:space="preserve"> 31.05.2018</w:t>
            </w:r>
          </w:p>
          <w:p w14:paraId="310E1184" w14:textId="61BF7D38" w:rsidR="00D80BAE" w:rsidRPr="00EA6FD9" w:rsidRDefault="00D80BAE" w:rsidP="00690C63">
            <w:pPr>
              <w:ind w:left="68"/>
              <w:rPr>
                <w:sz w:val="20"/>
              </w:rPr>
            </w:pPr>
            <w:r>
              <w:rPr>
                <w:sz w:val="20"/>
              </w:rPr>
              <w:t>Revize Onay:</w:t>
            </w:r>
            <w:r w:rsidR="009F7156">
              <w:rPr>
                <w:sz w:val="20"/>
              </w:rPr>
              <w:t xml:space="preserve"> </w:t>
            </w:r>
            <w:proofErr w:type="gramStart"/>
            <w:r w:rsidR="009F7156">
              <w:rPr>
                <w:sz w:val="20"/>
              </w:rPr>
              <w:t>16/08/2018</w:t>
            </w:r>
            <w:proofErr w:type="gramEnd"/>
          </w:p>
        </w:tc>
      </w:tr>
    </w:tbl>
    <w:p w14:paraId="2674E9FB" w14:textId="54FF825C" w:rsidR="00740D0B" w:rsidRPr="00EA6FD9" w:rsidRDefault="00740D0B" w:rsidP="009D0DE6">
      <w:pPr>
        <w:pStyle w:val="Default"/>
        <w:jc w:val="center"/>
        <w:rPr>
          <w:b/>
          <w:color w:val="auto"/>
        </w:rPr>
      </w:pPr>
    </w:p>
    <w:p w14:paraId="5676F895" w14:textId="77777777" w:rsidR="00B33780" w:rsidRPr="00EA6FD9" w:rsidRDefault="00B33780" w:rsidP="009D0DE6">
      <w:pPr>
        <w:pStyle w:val="Default"/>
        <w:jc w:val="center"/>
        <w:rPr>
          <w:b/>
          <w:bCs/>
          <w:color w:val="auto"/>
        </w:rPr>
      </w:pPr>
    </w:p>
    <w:p w14:paraId="11DE5F02" w14:textId="77777777" w:rsidR="00606296" w:rsidRPr="00EA6FD9" w:rsidRDefault="00E263D1" w:rsidP="00454947">
      <w:pPr>
        <w:pStyle w:val="Default"/>
        <w:spacing w:line="300" w:lineRule="atLeast"/>
        <w:rPr>
          <w:b/>
          <w:bCs/>
          <w:color w:val="auto"/>
        </w:rPr>
      </w:pPr>
      <w:r w:rsidRPr="00EA6FD9">
        <w:rPr>
          <w:b/>
          <w:bCs/>
          <w:color w:val="auto"/>
        </w:rPr>
        <w:t xml:space="preserve">Amaç </w:t>
      </w:r>
    </w:p>
    <w:p w14:paraId="1AEF92F1" w14:textId="01B5979F" w:rsidR="00606296" w:rsidRPr="00EA6FD9" w:rsidRDefault="00932258" w:rsidP="00454947">
      <w:pPr>
        <w:pStyle w:val="Default"/>
        <w:spacing w:line="300" w:lineRule="atLeast"/>
        <w:jc w:val="both"/>
        <w:rPr>
          <w:color w:val="auto"/>
        </w:rPr>
      </w:pPr>
      <w:r w:rsidRPr="00EA6FD9">
        <w:rPr>
          <w:rFonts w:eastAsia="Times New Roman"/>
          <w:b/>
          <w:bCs/>
          <w:color w:val="auto"/>
          <w:lang w:eastAsia="tr-TR"/>
        </w:rPr>
        <w:t>Madde</w:t>
      </w:r>
      <w:r w:rsidR="00726A3F" w:rsidRPr="00EA6FD9">
        <w:rPr>
          <w:b/>
          <w:bCs/>
          <w:color w:val="auto"/>
        </w:rPr>
        <w:t xml:space="preserve"> </w:t>
      </w:r>
      <w:r w:rsidR="00606296" w:rsidRPr="00EA6FD9">
        <w:rPr>
          <w:b/>
          <w:bCs/>
          <w:color w:val="auto"/>
        </w:rPr>
        <w:t xml:space="preserve">1- </w:t>
      </w:r>
      <w:r w:rsidR="00606296" w:rsidRPr="00EA6FD9">
        <w:rPr>
          <w:color w:val="auto"/>
        </w:rPr>
        <w:t>Bu Yönergenin amacı, K</w:t>
      </w:r>
      <w:r w:rsidR="002A1C8C" w:rsidRPr="00EA6FD9">
        <w:rPr>
          <w:color w:val="auto"/>
        </w:rPr>
        <w:t>onya Gıda ve Tarım Üniversitesi</w:t>
      </w:r>
      <w:r w:rsidR="00606296" w:rsidRPr="00EA6FD9">
        <w:rPr>
          <w:color w:val="auto"/>
        </w:rPr>
        <w:t xml:space="preserve">nin </w:t>
      </w:r>
      <w:proofErr w:type="gramStart"/>
      <w:r w:rsidR="00606296" w:rsidRPr="00EA6FD9">
        <w:rPr>
          <w:color w:val="auto"/>
        </w:rPr>
        <w:t>vizyonu</w:t>
      </w:r>
      <w:proofErr w:type="gramEnd"/>
      <w:r w:rsidR="00606296" w:rsidRPr="00EA6FD9">
        <w:rPr>
          <w:color w:val="auto"/>
        </w:rPr>
        <w:t xml:space="preserve"> ve misyonu doğrultusunda</w:t>
      </w:r>
      <w:r w:rsidR="001867C4" w:rsidRPr="00EA6FD9">
        <w:rPr>
          <w:color w:val="auto"/>
        </w:rPr>
        <w:t>,</w:t>
      </w:r>
      <w:r w:rsidR="00606296" w:rsidRPr="00EA6FD9">
        <w:rPr>
          <w:color w:val="auto"/>
        </w:rPr>
        <w:t xml:space="preserve"> Üniversitenin öğretim üyesi kadrolarına atanmak veya yükseltilerek</w:t>
      </w:r>
      <w:r w:rsidR="001867C4" w:rsidRPr="00EA6FD9">
        <w:rPr>
          <w:color w:val="auto"/>
        </w:rPr>
        <w:t xml:space="preserve"> atanmak için yapılan başvuruların</w:t>
      </w:r>
      <w:r w:rsidR="00606296" w:rsidRPr="00EA6FD9">
        <w:rPr>
          <w:color w:val="auto"/>
        </w:rPr>
        <w:t xml:space="preserve"> </w:t>
      </w:r>
      <w:r w:rsidR="001867C4" w:rsidRPr="00EA6FD9">
        <w:rPr>
          <w:color w:val="auto"/>
        </w:rPr>
        <w:t xml:space="preserve">ön </w:t>
      </w:r>
      <w:r w:rsidR="00606296" w:rsidRPr="00EA6FD9">
        <w:rPr>
          <w:color w:val="auto"/>
        </w:rPr>
        <w:t xml:space="preserve">değerlendirme ölçütlerini ve </w:t>
      </w:r>
      <w:r w:rsidR="00EA6FD9" w:rsidRPr="00C03B12">
        <w:rPr>
          <w:b/>
          <w:color w:val="auto"/>
        </w:rPr>
        <w:t>atama</w:t>
      </w:r>
      <w:r w:rsidR="00EA6FD9">
        <w:rPr>
          <w:color w:val="auto"/>
        </w:rPr>
        <w:t xml:space="preserve"> </w:t>
      </w:r>
      <w:r w:rsidR="00606296" w:rsidRPr="00EA6FD9">
        <w:rPr>
          <w:color w:val="auto"/>
        </w:rPr>
        <w:t xml:space="preserve">sürecini belirlemektir. </w:t>
      </w:r>
    </w:p>
    <w:p w14:paraId="73E4D867" w14:textId="77777777" w:rsidR="00E263D1" w:rsidRPr="00EA6FD9" w:rsidRDefault="00E263D1" w:rsidP="00454947">
      <w:pPr>
        <w:pStyle w:val="Default"/>
        <w:spacing w:line="300" w:lineRule="atLeast"/>
        <w:rPr>
          <w:b/>
          <w:bCs/>
          <w:color w:val="auto"/>
        </w:rPr>
      </w:pPr>
    </w:p>
    <w:p w14:paraId="2D4ED1BE" w14:textId="77777777" w:rsidR="00726A3F" w:rsidRPr="00EA6FD9" w:rsidRDefault="00025561" w:rsidP="00454947">
      <w:pPr>
        <w:spacing w:line="300" w:lineRule="atLeast"/>
        <w:jc w:val="both"/>
        <w:rPr>
          <w:b/>
          <w:szCs w:val="24"/>
        </w:rPr>
      </w:pPr>
      <w:r w:rsidRPr="00EA6FD9">
        <w:rPr>
          <w:b/>
          <w:szCs w:val="24"/>
        </w:rPr>
        <w:t>K</w:t>
      </w:r>
      <w:r w:rsidR="00726A3F" w:rsidRPr="00EA6FD9">
        <w:rPr>
          <w:b/>
          <w:szCs w:val="24"/>
        </w:rPr>
        <w:t>apsam</w:t>
      </w:r>
    </w:p>
    <w:p w14:paraId="43D13646" w14:textId="05883CEA" w:rsidR="00AD2B34" w:rsidRPr="00EA6FD9" w:rsidRDefault="00932258" w:rsidP="00454947">
      <w:pPr>
        <w:spacing w:line="300" w:lineRule="atLeast"/>
        <w:jc w:val="both"/>
        <w:rPr>
          <w:szCs w:val="24"/>
        </w:rPr>
      </w:pPr>
      <w:r w:rsidRPr="00EA6FD9">
        <w:rPr>
          <w:b/>
          <w:bCs/>
          <w:szCs w:val="24"/>
        </w:rPr>
        <w:t>Madde</w:t>
      </w:r>
      <w:r w:rsidR="00025561" w:rsidRPr="00EA6FD9">
        <w:rPr>
          <w:b/>
          <w:bCs/>
          <w:szCs w:val="24"/>
        </w:rPr>
        <w:t xml:space="preserve"> 2 –</w:t>
      </w:r>
      <w:r w:rsidR="002A1C8C" w:rsidRPr="00EA6FD9">
        <w:rPr>
          <w:b/>
          <w:bCs/>
          <w:szCs w:val="24"/>
        </w:rPr>
        <w:t xml:space="preserve"> </w:t>
      </w:r>
      <w:r w:rsidR="00025561" w:rsidRPr="00EA6FD9">
        <w:rPr>
          <w:szCs w:val="24"/>
        </w:rPr>
        <w:t>Bu Yönerge</w:t>
      </w:r>
      <w:r w:rsidR="002A1C8C" w:rsidRPr="00EA6FD9">
        <w:rPr>
          <w:szCs w:val="24"/>
        </w:rPr>
        <w:t>de</w:t>
      </w:r>
      <w:r w:rsidR="00025561" w:rsidRPr="00EA6FD9">
        <w:rPr>
          <w:szCs w:val="24"/>
        </w:rPr>
        <w:t xml:space="preserve">, </w:t>
      </w:r>
      <w:r w:rsidR="002A1C8C" w:rsidRPr="00EA6FD9">
        <w:rPr>
          <w:szCs w:val="24"/>
        </w:rPr>
        <w:t xml:space="preserve">Konya Gıda ve Tarım Üniversitesine </w:t>
      </w:r>
      <w:r w:rsidR="00025561" w:rsidRPr="00EA6FD9">
        <w:rPr>
          <w:szCs w:val="24"/>
        </w:rPr>
        <w:t xml:space="preserve">bağlı fakülte, </w:t>
      </w:r>
      <w:r w:rsidR="002A1C8C" w:rsidRPr="00EA6FD9">
        <w:rPr>
          <w:szCs w:val="24"/>
        </w:rPr>
        <w:t xml:space="preserve">meslek </w:t>
      </w:r>
      <w:r w:rsidR="00025561" w:rsidRPr="00EA6FD9">
        <w:rPr>
          <w:szCs w:val="24"/>
        </w:rPr>
        <w:t>yüksekokul</w:t>
      </w:r>
      <w:r w:rsidR="002A1C8C" w:rsidRPr="00EA6FD9">
        <w:rPr>
          <w:szCs w:val="24"/>
        </w:rPr>
        <w:t>u</w:t>
      </w:r>
      <w:r w:rsidR="00025561" w:rsidRPr="00EA6FD9">
        <w:rPr>
          <w:szCs w:val="24"/>
        </w:rPr>
        <w:t xml:space="preserve"> ve </w:t>
      </w:r>
      <w:r w:rsidR="002A1C8C" w:rsidRPr="00EA6FD9">
        <w:rPr>
          <w:szCs w:val="24"/>
        </w:rPr>
        <w:t xml:space="preserve">enstitülerde </w:t>
      </w:r>
      <w:r w:rsidR="001B0FD1" w:rsidRPr="00EA6FD9">
        <w:rPr>
          <w:szCs w:val="24"/>
        </w:rPr>
        <w:t>Dr.</w:t>
      </w:r>
      <w:r w:rsidR="00D4741A" w:rsidRPr="00EA6FD9">
        <w:rPr>
          <w:szCs w:val="24"/>
        </w:rPr>
        <w:t xml:space="preserve"> Öğretim Ü</w:t>
      </w:r>
      <w:r w:rsidR="001B0FD1" w:rsidRPr="00EA6FD9">
        <w:rPr>
          <w:szCs w:val="24"/>
        </w:rPr>
        <w:t>yesi</w:t>
      </w:r>
      <w:r w:rsidR="00EA6FD9">
        <w:rPr>
          <w:szCs w:val="24"/>
        </w:rPr>
        <w:t xml:space="preserve">, </w:t>
      </w:r>
      <w:r w:rsidR="00D4741A" w:rsidRPr="00EA6FD9">
        <w:rPr>
          <w:szCs w:val="24"/>
        </w:rPr>
        <w:t>D</w:t>
      </w:r>
      <w:r w:rsidR="00025561" w:rsidRPr="00EA6FD9">
        <w:rPr>
          <w:szCs w:val="24"/>
        </w:rPr>
        <w:t>oçentlik</w:t>
      </w:r>
      <w:r w:rsidR="00EA6FD9">
        <w:rPr>
          <w:szCs w:val="24"/>
        </w:rPr>
        <w:t xml:space="preserve"> </w:t>
      </w:r>
      <w:r w:rsidR="00EA6FD9" w:rsidRPr="00C03B12">
        <w:rPr>
          <w:b/>
          <w:szCs w:val="24"/>
        </w:rPr>
        <w:t>ve Profesörlük</w:t>
      </w:r>
      <w:r w:rsidR="00025561" w:rsidRPr="00C03B12">
        <w:rPr>
          <w:szCs w:val="24"/>
        </w:rPr>
        <w:t xml:space="preserve"> </w:t>
      </w:r>
      <w:r w:rsidR="002A1C8C" w:rsidRPr="00EA6FD9">
        <w:rPr>
          <w:szCs w:val="24"/>
        </w:rPr>
        <w:t>kadrolarına atanma</w:t>
      </w:r>
      <w:r w:rsidR="00AD2B34" w:rsidRPr="00EA6FD9">
        <w:rPr>
          <w:szCs w:val="24"/>
        </w:rPr>
        <w:t>,</w:t>
      </w:r>
      <w:r w:rsidR="00D4741A" w:rsidRPr="00EA6FD9">
        <w:rPr>
          <w:szCs w:val="24"/>
        </w:rPr>
        <w:t xml:space="preserve"> Dr. Öğretim Ü</w:t>
      </w:r>
      <w:r w:rsidR="001B0FD1" w:rsidRPr="00EA6FD9">
        <w:rPr>
          <w:szCs w:val="24"/>
        </w:rPr>
        <w:t>yesi</w:t>
      </w:r>
      <w:r w:rsidR="00025561" w:rsidRPr="00EA6FD9">
        <w:rPr>
          <w:szCs w:val="24"/>
        </w:rPr>
        <w:t xml:space="preserve"> </w:t>
      </w:r>
      <w:r w:rsidR="002A1C8C" w:rsidRPr="00EA6FD9">
        <w:rPr>
          <w:szCs w:val="24"/>
        </w:rPr>
        <w:t>kadrolarına yeniden atanma işlemlerinde</w:t>
      </w:r>
      <w:r w:rsidR="00025561" w:rsidRPr="00EA6FD9">
        <w:rPr>
          <w:szCs w:val="24"/>
        </w:rPr>
        <w:t xml:space="preserve"> uygulanacak </w:t>
      </w:r>
      <w:r w:rsidR="002A1C8C" w:rsidRPr="00EA6FD9">
        <w:rPr>
          <w:szCs w:val="24"/>
        </w:rPr>
        <w:t>usul ve esaslar</w:t>
      </w:r>
      <w:r w:rsidR="00025561" w:rsidRPr="00EA6FD9">
        <w:rPr>
          <w:szCs w:val="24"/>
        </w:rPr>
        <w:t xml:space="preserve"> düzenle</w:t>
      </w:r>
      <w:r w:rsidR="002A1C8C" w:rsidRPr="00EA6FD9">
        <w:rPr>
          <w:szCs w:val="24"/>
        </w:rPr>
        <w:t>nmiştir</w:t>
      </w:r>
      <w:r w:rsidR="00025561" w:rsidRPr="00EA6FD9">
        <w:rPr>
          <w:szCs w:val="24"/>
        </w:rPr>
        <w:t>.</w:t>
      </w:r>
      <w:r w:rsidR="00726A3F" w:rsidRPr="00EA6FD9">
        <w:rPr>
          <w:szCs w:val="24"/>
        </w:rPr>
        <w:t xml:space="preserve"> </w:t>
      </w:r>
      <w:r w:rsidR="00025561" w:rsidRPr="00EA6FD9">
        <w:rPr>
          <w:szCs w:val="24"/>
        </w:rPr>
        <w:t>Bu yönergede belirtilen ölçütler</w:t>
      </w:r>
      <w:r w:rsidR="00AD2B34" w:rsidRPr="00EA6FD9">
        <w:rPr>
          <w:szCs w:val="24"/>
        </w:rPr>
        <w:t>,</w:t>
      </w:r>
      <w:r w:rsidR="00025561" w:rsidRPr="00EA6FD9">
        <w:rPr>
          <w:szCs w:val="24"/>
        </w:rPr>
        <w:t xml:space="preserve"> yalnızca </w:t>
      </w:r>
      <w:r w:rsidR="00AD2B34" w:rsidRPr="00EA6FD9">
        <w:rPr>
          <w:szCs w:val="24"/>
        </w:rPr>
        <w:t xml:space="preserve">adayların atama ve </w:t>
      </w:r>
      <w:r w:rsidR="00025561" w:rsidRPr="00EA6FD9">
        <w:rPr>
          <w:szCs w:val="24"/>
        </w:rPr>
        <w:t>yükseltme başvuruların</w:t>
      </w:r>
      <w:r w:rsidR="00AD2B34" w:rsidRPr="00EA6FD9">
        <w:rPr>
          <w:szCs w:val="24"/>
        </w:rPr>
        <w:t xml:space="preserve">da asgari koşulları sağlayıp sağlamadıklarının belirlenmesinde ve başvuruların </w:t>
      </w:r>
      <w:r w:rsidR="00025561" w:rsidRPr="00EA6FD9">
        <w:rPr>
          <w:szCs w:val="24"/>
        </w:rPr>
        <w:t xml:space="preserve">kabulü veya reddi sonucunu doğuracak olan ön değerlendirme aşamasında belirleyicidir. </w:t>
      </w:r>
      <w:r w:rsidR="00AD2B34" w:rsidRPr="00EA6FD9">
        <w:rPr>
          <w:szCs w:val="24"/>
        </w:rPr>
        <w:t xml:space="preserve">Asgari koşulları sağlayan başvuruların değerlendirilmesi ve akademik kadrolara atanmasında ise adayın </w:t>
      </w:r>
      <w:r w:rsidR="00726A3F" w:rsidRPr="00EA6FD9">
        <w:rPr>
          <w:szCs w:val="24"/>
        </w:rPr>
        <w:t>alanındaki bilimsel katkısı, başvurduğu birimin hedefleri kapsamında getirdiği ya da getireceği katkılar, akademik mesleki deneyimi ve toplumsal katkısı dikkate alınır.</w:t>
      </w:r>
    </w:p>
    <w:p w14:paraId="4C1BE383" w14:textId="77777777" w:rsidR="00726A3F" w:rsidRPr="00EA6FD9" w:rsidRDefault="00726A3F" w:rsidP="00454947">
      <w:pPr>
        <w:spacing w:line="300" w:lineRule="atLeast"/>
        <w:jc w:val="both"/>
        <w:rPr>
          <w:szCs w:val="24"/>
        </w:rPr>
      </w:pPr>
    </w:p>
    <w:p w14:paraId="64F3E863" w14:textId="77777777" w:rsidR="00025561" w:rsidRPr="00EA6FD9" w:rsidRDefault="00025561" w:rsidP="00454947">
      <w:pPr>
        <w:spacing w:line="300" w:lineRule="atLeast"/>
        <w:jc w:val="both"/>
        <w:rPr>
          <w:szCs w:val="24"/>
        </w:rPr>
      </w:pPr>
      <w:r w:rsidRPr="00EA6FD9">
        <w:rPr>
          <w:b/>
          <w:bCs/>
          <w:szCs w:val="24"/>
        </w:rPr>
        <w:t>Dayanak</w:t>
      </w:r>
    </w:p>
    <w:p w14:paraId="7C2708F6" w14:textId="22367945" w:rsidR="00025561" w:rsidRPr="00EA6FD9" w:rsidRDefault="00932258" w:rsidP="00454947">
      <w:pPr>
        <w:spacing w:line="300" w:lineRule="atLeast"/>
        <w:jc w:val="both"/>
        <w:rPr>
          <w:szCs w:val="24"/>
        </w:rPr>
      </w:pPr>
      <w:r w:rsidRPr="00EA6FD9">
        <w:rPr>
          <w:b/>
          <w:bCs/>
          <w:szCs w:val="24"/>
        </w:rPr>
        <w:t>Madde</w:t>
      </w:r>
      <w:r w:rsidR="00025561" w:rsidRPr="00EA6FD9">
        <w:rPr>
          <w:b/>
          <w:bCs/>
          <w:szCs w:val="24"/>
        </w:rPr>
        <w:t xml:space="preserve"> 3 –</w:t>
      </w:r>
      <w:r w:rsidR="002A1C8C" w:rsidRPr="00EA6FD9">
        <w:rPr>
          <w:b/>
          <w:bCs/>
          <w:szCs w:val="24"/>
        </w:rPr>
        <w:t xml:space="preserve"> </w:t>
      </w:r>
      <w:r w:rsidR="00025561" w:rsidRPr="00EA6FD9">
        <w:rPr>
          <w:szCs w:val="24"/>
        </w:rPr>
        <w:t xml:space="preserve">Bu Yönerge, 2547 sayılı Kanunun 65 inci maddesi ve </w:t>
      </w:r>
      <w:r w:rsidR="00EA6FD9" w:rsidRPr="00C03B12">
        <w:rPr>
          <w:b/>
          <w:szCs w:val="24"/>
        </w:rPr>
        <w:t>02/06/</w:t>
      </w:r>
      <w:proofErr w:type="gramStart"/>
      <w:r w:rsidR="00EA6FD9" w:rsidRPr="00C03B12">
        <w:rPr>
          <w:b/>
          <w:szCs w:val="24"/>
        </w:rPr>
        <w:t xml:space="preserve">2018 </w:t>
      </w:r>
      <w:r w:rsidR="00025561" w:rsidRPr="00C03B12">
        <w:rPr>
          <w:b/>
          <w:szCs w:val="24"/>
        </w:rPr>
        <w:t xml:space="preserve"> tarih</w:t>
      </w:r>
      <w:proofErr w:type="gramEnd"/>
      <w:r w:rsidR="00025561" w:rsidRPr="00C03B12">
        <w:rPr>
          <w:b/>
          <w:szCs w:val="24"/>
        </w:rPr>
        <w:t xml:space="preserve"> ve </w:t>
      </w:r>
      <w:r w:rsidR="00EA6FD9" w:rsidRPr="00C03B12">
        <w:rPr>
          <w:b/>
          <w:szCs w:val="24"/>
        </w:rPr>
        <w:t xml:space="preserve">30449 </w:t>
      </w:r>
      <w:r w:rsidR="00025561" w:rsidRPr="00C03B12">
        <w:rPr>
          <w:b/>
          <w:szCs w:val="24"/>
        </w:rPr>
        <w:t xml:space="preserve">sayılı Resmi </w:t>
      </w:r>
      <w:proofErr w:type="spellStart"/>
      <w:r w:rsidR="00025561" w:rsidRPr="00C03B12">
        <w:rPr>
          <w:b/>
          <w:szCs w:val="24"/>
        </w:rPr>
        <w:t>Gazete’de</w:t>
      </w:r>
      <w:proofErr w:type="spellEnd"/>
      <w:r w:rsidR="00025561" w:rsidRPr="00C03B12">
        <w:rPr>
          <w:b/>
          <w:szCs w:val="24"/>
        </w:rPr>
        <w:t xml:space="preserve"> yayımlanarak yürürlüğe giren </w:t>
      </w:r>
      <w:r w:rsidR="002A1C8C" w:rsidRPr="00EA6FD9">
        <w:rPr>
          <w:szCs w:val="24"/>
        </w:rPr>
        <w:t>“</w:t>
      </w:r>
      <w:r w:rsidR="00025561" w:rsidRPr="00EA6FD9">
        <w:rPr>
          <w:szCs w:val="24"/>
        </w:rPr>
        <w:t xml:space="preserve">Öğretim Üyeliğine Yükseltilme ve Atanma </w:t>
      </w:r>
      <w:proofErr w:type="spellStart"/>
      <w:r w:rsidR="00025561" w:rsidRPr="00EA6FD9">
        <w:rPr>
          <w:szCs w:val="24"/>
        </w:rPr>
        <w:t>Yönetmeliği</w:t>
      </w:r>
      <w:r w:rsidR="002A1C8C" w:rsidRPr="00EA6FD9">
        <w:rPr>
          <w:szCs w:val="24"/>
        </w:rPr>
        <w:t>”</w:t>
      </w:r>
      <w:r w:rsidR="00025561" w:rsidRPr="00EA6FD9">
        <w:rPr>
          <w:szCs w:val="24"/>
        </w:rPr>
        <w:t>ne</w:t>
      </w:r>
      <w:proofErr w:type="spellEnd"/>
      <w:r w:rsidR="00025561" w:rsidRPr="00EA6FD9">
        <w:rPr>
          <w:szCs w:val="24"/>
        </w:rPr>
        <w:t xml:space="preserve"> dayanılarak hazırlanmıştır.</w:t>
      </w:r>
    </w:p>
    <w:p w14:paraId="008FADE5" w14:textId="77777777" w:rsidR="0043648C" w:rsidRPr="00EA6FD9" w:rsidRDefault="0043648C" w:rsidP="00454947">
      <w:pPr>
        <w:spacing w:line="300" w:lineRule="atLeast"/>
        <w:jc w:val="both"/>
        <w:rPr>
          <w:szCs w:val="24"/>
        </w:rPr>
      </w:pPr>
    </w:p>
    <w:p w14:paraId="230EECA8" w14:textId="77777777" w:rsidR="0043648C" w:rsidRPr="00EA6FD9" w:rsidRDefault="00CA1820" w:rsidP="00454947">
      <w:pPr>
        <w:spacing w:line="300" w:lineRule="atLeast"/>
        <w:jc w:val="both"/>
        <w:rPr>
          <w:b/>
          <w:szCs w:val="24"/>
        </w:rPr>
      </w:pPr>
      <w:r w:rsidRPr="00EA6FD9">
        <w:rPr>
          <w:b/>
          <w:szCs w:val="24"/>
        </w:rPr>
        <w:t>Genel Hükümler</w:t>
      </w:r>
    </w:p>
    <w:p w14:paraId="0E99A0EF" w14:textId="77777777" w:rsidR="0068100A" w:rsidRPr="00EA6FD9" w:rsidRDefault="00932258" w:rsidP="00454947">
      <w:pPr>
        <w:spacing w:line="300" w:lineRule="atLeast"/>
        <w:jc w:val="both"/>
        <w:rPr>
          <w:szCs w:val="24"/>
        </w:rPr>
      </w:pPr>
      <w:proofErr w:type="gramStart"/>
      <w:r w:rsidRPr="00EA6FD9">
        <w:rPr>
          <w:b/>
          <w:bCs/>
          <w:szCs w:val="24"/>
        </w:rPr>
        <w:t>Madde</w:t>
      </w:r>
      <w:r w:rsidR="00CA1820" w:rsidRPr="00EA6FD9">
        <w:rPr>
          <w:b/>
          <w:bCs/>
          <w:szCs w:val="24"/>
        </w:rPr>
        <w:t xml:space="preserve"> 4 –</w:t>
      </w:r>
      <w:r w:rsidR="00E80745" w:rsidRPr="00EA6FD9">
        <w:rPr>
          <w:szCs w:val="24"/>
        </w:rPr>
        <w:t xml:space="preserve"> Konya Gıda ve Tarım Üniversitesine bağlı fakülte, meslek yüksekokulu ve enstitülerde</w:t>
      </w:r>
      <w:r w:rsidR="0068100A" w:rsidRPr="00EA6FD9">
        <w:rPr>
          <w:szCs w:val="24"/>
        </w:rPr>
        <w:t xml:space="preserve">ki öğretim üyesi kadrolarına başvuran adaylar, 2547 sayılı Yükseköğretim Kanunu ve “Öğretim Üyeliğine Yükseltilme ve Atanma </w:t>
      </w:r>
      <w:proofErr w:type="spellStart"/>
      <w:r w:rsidR="0068100A" w:rsidRPr="00EA6FD9">
        <w:rPr>
          <w:szCs w:val="24"/>
        </w:rPr>
        <w:t>Yönetmeliği”nin</w:t>
      </w:r>
      <w:proofErr w:type="spellEnd"/>
      <w:r w:rsidR="0068100A" w:rsidRPr="00EA6FD9">
        <w:rPr>
          <w:szCs w:val="24"/>
        </w:rPr>
        <w:t xml:space="preserve"> ilgili maddelerinde öngörülen koşulların yanı sıra, bu yönergenin 5 inci maddesinde belirtilen İngilizce</w:t>
      </w:r>
      <w:r w:rsidR="000D4769" w:rsidRPr="00EA6FD9">
        <w:rPr>
          <w:szCs w:val="24"/>
        </w:rPr>
        <w:t xml:space="preserve"> dil</w:t>
      </w:r>
      <w:r w:rsidR="0068100A" w:rsidRPr="00EA6FD9">
        <w:rPr>
          <w:szCs w:val="24"/>
        </w:rPr>
        <w:t xml:space="preserve"> bilgisi ve 6</w:t>
      </w:r>
      <w:r w:rsidR="005C7CB9" w:rsidRPr="00EA6FD9">
        <w:rPr>
          <w:szCs w:val="24"/>
        </w:rPr>
        <w:t xml:space="preserve"> </w:t>
      </w:r>
      <w:proofErr w:type="spellStart"/>
      <w:r w:rsidR="005C7CB9" w:rsidRPr="00EA6FD9">
        <w:rPr>
          <w:szCs w:val="24"/>
        </w:rPr>
        <w:t>ncı</w:t>
      </w:r>
      <w:proofErr w:type="spellEnd"/>
      <w:r w:rsidR="005C7CB9" w:rsidRPr="00EA6FD9">
        <w:rPr>
          <w:b/>
          <w:szCs w:val="24"/>
        </w:rPr>
        <w:t xml:space="preserve"> </w:t>
      </w:r>
      <w:r w:rsidR="005C7CB9" w:rsidRPr="00EA6FD9">
        <w:rPr>
          <w:szCs w:val="24"/>
        </w:rPr>
        <w:t>madde</w:t>
      </w:r>
      <w:r w:rsidR="0068100A" w:rsidRPr="00EA6FD9">
        <w:rPr>
          <w:szCs w:val="24"/>
        </w:rPr>
        <w:t>de aranan</w:t>
      </w:r>
      <w:r w:rsidR="00BF4AA2" w:rsidRPr="00EA6FD9">
        <w:rPr>
          <w:szCs w:val="24"/>
        </w:rPr>
        <w:t xml:space="preserve"> </w:t>
      </w:r>
      <w:r w:rsidR="00310418" w:rsidRPr="00EA6FD9">
        <w:rPr>
          <w:szCs w:val="24"/>
        </w:rPr>
        <w:t xml:space="preserve">asgari </w:t>
      </w:r>
      <w:r w:rsidR="00BF4AA2" w:rsidRPr="00EA6FD9">
        <w:rPr>
          <w:szCs w:val="24"/>
        </w:rPr>
        <w:t>bilimsel ve</w:t>
      </w:r>
      <w:r w:rsidR="0068100A" w:rsidRPr="00EA6FD9">
        <w:rPr>
          <w:szCs w:val="24"/>
        </w:rPr>
        <w:t xml:space="preserve"> akademik başarı </w:t>
      </w:r>
      <w:r w:rsidR="00310418" w:rsidRPr="00EA6FD9">
        <w:rPr>
          <w:szCs w:val="24"/>
        </w:rPr>
        <w:t>niteliklerini</w:t>
      </w:r>
      <w:r w:rsidR="0068100A" w:rsidRPr="00EA6FD9">
        <w:rPr>
          <w:szCs w:val="24"/>
        </w:rPr>
        <w:t xml:space="preserve"> taşımak zorundadır.</w:t>
      </w:r>
      <w:proofErr w:type="gramEnd"/>
    </w:p>
    <w:p w14:paraId="36BF9CC5" w14:textId="77777777" w:rsidR="00CA1820" w:rsidRPr="00EA6FD9" w:rsidRDefault="00CA1820" w:rsidP="00454947">
      <w:pPr>
        <w:spacing w:line="300" w:lineRule="atLeast"/>
        <w:rPr>
          <w:szCs w:val="24"/>
        </w:rPr>
      </w:pPr>
    </w:p>
    <w:p w14:paraId="6FEE0CA4" w14:textId="77777777" w:rsidR="00CA1820" w:rsidRPr="00EA6FD9" w:rsidRDefault="0068100A" w:rsidP="00454947">
      <w:pPr>
        <w:spacing w:line="300" w:lineRule="atLeast"/>
        <w:jc w:val="both"/>
        <w:rPr>
          <w:rStyle w:val="Gl"/>
          <w:szCs w:val="24"/>
        </w:rPr>
      </w:pPr>
      <w:r w:rsidRPr="00EA6FD9">
        <w:rPr>
          <w:rStyle w:val="Gl"/>
          <w:szCs w:val="24"/>
        </w:rPr>
        <w:t>İngilizce Dil Bilgisi</w:t>
      </w:r>
    </w:p>
    <w:p w14:paraId="1A67D449" w14:textId="77777777" w:rsidR="00CA1820" w:rsidRPr="00EA6FD9" w:rsidRDefault="00932258" w:rsidP="00454947">
      <w:pPr>
        <w:spacing w:line="300" w:lineRule="atLeast"/>
        <w:jc w:val="both"/>
        <w:rPr>
          <w:rStyle w:val="Gl"/>
          <w:b w:val="0"/>
          <w:szCs w:val="24"/>
        </w:rPr>
      </w:pPr>
      <w:r w:rsidRPr="00EA6FD9">
        <w:rPr>
          <w:b/>
          <w:bCs/>
          <w:szCs w:val="24"/>
        </w:rPr>
        <w:t>Madde</w:t>
      </w:r>
      <w:r w:rsidR="0068100A" w:rsidRPr="00EA6FD9">
        <w:rPr>
          <w:b/>
          <w:bCs/>
          <w:szCs w:val="24"/>
        </w:rPr>
        <w:t xml:space="preserve"> 5 –</w:t>
      </w:r>
      <w:r w:rsidR="0068100A" w:rsidRPr="00EA6FD9">
        <w:rPr>
          <w:szCs w:val="24"/>
        </w:rPr>
        <w:t xml:space="preserve"> </w:t>
      </w:r>
      <w:r w:rsidR="00BF4AA2" w:rsidRPr="00EA6FD9">
        <w:rPr>
          <w:szCs w:val="24"/>
        </w:rPr>
        <w:t>Konya Gıda ve Tarım Üniversitesine bağlı fakülte, meslek yüksekokulu ve enstitülerdeki öğretim üyesi kadrolarına başvuran adaylar</w:t>
      </w:r>
      <w:r w:rsidR="000D4769" w:rsidRPr="00EA6FD9">
        <w:rPr>
          <w:szCs w:val="24"/>
        </w:rPr>
        <w:t>ın</w:t>
      </w:r>
      <w:r w:rsidR="00BF4AA2" w:rsidRPr="00EA6FD9">
        <w:rPr>
          <w:bCs/>
          <w:szCs w:val="24"/>
        </w:rPr>
        <w:t xml:space="preserve"> </w:t>
      </w:r>
      <w:r w:rsidR="00CA1820" w:rsidRPr="00EA6FD9">
        <w:rPr>
          <w:bCs/>
          <w:szCs w:val="24"/>
        </w:rPr>
        <w:t xml:space="preserve">İngilizce </w:t>
      </w:r>
      <w:r w:rsidR="000D4769" w:rsidRPr="00EA6FD9">
        <w:rPr>
          <w:bCs/>
          <w:szCs w:val="24"/>
        </w:rPr>
        <w:t xml:space="preserve">dil </w:t>
      </w:r>
      <w:r w:rsidR="00CA1820" w:rsidRPr="00EA6FD9">
        <w:rPr>
          <w:bCs/>
          <w:szCs w:val="24"/>
        </w:rPr>
        <w:t xml:space="preserve">bilgisi için aşağıdaki </w:t>
      </w:r>
      <w:proofErr w:type="gramStart"/>
      <w:r w:rsidR="000D4769" w:rsidRPr="00EA6FD9">
        <w:rPr>
          <w:bCs/>
          <w:szCs w:val="24"/>
        </w:rPr>
        <w:t>kriterler</w:t>
      </w:r>
      <w:r w:rsidR="00BA7272" w:rsidRPr="00EA6FD9">
        <w:rPr>
          <w:bCs/>
          <w:szCs w:val="24"/>
        </w:rPr>
        <w:t>i</w:t>
      </w:r>
      <w:proofErr w:type="gramEnd"/>
      <w:r w:rsidR="00CA1820" w:rsidRPr="00EA6FD9">
        <w:rPr>
          <w:bCs/>
          <w:szCs w:val="24"/>
        </w:rPr>
        <w:t xml:space="preserve"> yerine getirmiş</w:t>
      </w:r>
      <w:r w:rsidR="00CA1820" w:rsidRPr="00EA6FD9">
        <w:rPr>
          <w:rStyle w:val="Gl"/>
          <w:bCs w:val="0"/>
          <w:szCs w:val="24"/>
        </w:rPr>
        <w:t xml:space="preserve"> </w:t>
      </w:r>
      <w:r w:rsidR="00CA1820" w:rsidRPr="00EA6FD9">
        <w:rPr>
          <w:rStyle w:val="Gl"/>
          <w:b w:val="0"/>
          <w:szCs w:val="24"/>
        </w:rPr>
        <w:t>olması</w:t>
      </w:r>
      <w:r w:rsidR="00CA1820" w:rsidRPr="00EA6FD9">
        <w:rPr>
          <w:rStyle w:val="Gl"/>
          <w:bCs w:val="0"/>
          <w:szCs w:val="24"/>
        </w:rPr>
        <w:t xml:space="preserve"> </w:t>
      </w:r>
      <w:r w:rsidR="00CA1820" w:rsidRPr="00EA6FD9">
        <w:rPr>
          <w:rStyle w:val="Gl"/>
          <w:b w:val="0"/>
          <w:szCs w:val="24"/>
        </w:rPr>
        <w:t>gerekir.</w:t>
      </w:r>
    </w:p>
    <w:p w14:paraId="1C47ACCB" w14:textId="77777777" w:rsidR="00CA2749" w:rsidRPr="00EA6FD9" w:rsidRDefault="00CA2749" w:rsidP="00454947">
      <w:pPr>
        <w:spacing w:line="300" w:lineRule="atLeast"/>
        <w:jc w:val="both"/>
        <w:rPr>
          <w:rStyle w:val="Gl"/>
          <w:b w:val="0"/>
          <w:szCs w:val="24"/>
        </w:rPr>
      </w:pPr>
    </w:p>
    <w:p w14:paraId="54FA3017" w14:textId="2DE2D7E1" w:rsidR="00193D1C" w:rsidRPr="00EA6FD9" w:rsidRDefault="00193D1C" w:rsidP="00B33780">
      <w:pPr>
        <w:pStyle w:val="ListeParagraf"/>
        <w:numPr>
          <w:ilvl w:val="0"/>
          <w:numId w:val="11"/>
        </w:numPr>
        <w:spacing w:after="120" w:line="300" w:lineRule="atLeast"/>
        <w:ind w:left="714" w:hanging="357"/>
        <w:jc w:val="both"/>
        <w:rPr>
          <w:b/>
          <w:bCs/>
          <w:szCs w:val="24"/>
        </w:rPr>
      </w:pPr>
      <w:r w:rsidRPr="00EA6FD9">
        <w:rPr>
          <w:b/>
          <w:bCs/>
          <w:szCs w:val="24"/>
        </w:rPr>
        <w:t>Yabancı Dille</w:t>
      </w:r>
      <w:r w:rsidR="00CA2749" w:rsidRPr="00EA6FD9">
        <w:rPr>
          <w:b/>
          <w:bCs/>
          <w:szCs w:val="24"/>
        </w:rPr>
        <w:t xml:space="preserve"> </w:t>
      </w:r>
      <w:r w:rsidRPr="00EA6FD9">
        <w:rPr>
          <w:b/>
          <w:bCs/>
          <w:szCs w:val="24"/>
        </w:rPr>
        <w:t>Eğitim-Öğretim Yapılan Bölümlerde:</w:t>
      </w:r>
    </w:p>
    <w:p w14:paraId="1D13C88F" w14:textId="05C3B58F" w:rsidR="00193D1C" w:rsidRPr="00EA6FD9" w:rsidRDefault="00B74A58" w:rsidP="00193D1C">
      <w:pPr>
        <w:pStyle w:val="GvdeMetniGirintisi"/>
        <w:numPr>
          <w:ilvl w:val="0"/>
          <w:numId w:val="4"/>
        </w:numPr>
        <w:spacing w:after="0" w:line="300" w:lineRule="atLeast"/>
        <w:jc w:val="both"/>
        <w:rPr>
          <w:szCs w:val="24"/>
        </w:rPr>
      </w:pPr>
      <w:r w:rsidRPr="00EA6FD9">
        <w:rPr>
          <w:szCs w:val="24"/>
        </w:rPr>
        <w:t>K</w:t>
      </w:r>
      <w:r w:rsidR="00A4691F" w:rsidRPr="00EA6FD9">
        <w:rPr>
          <w:szCs w:val="24"/>
        </w:rPr>
        <w:t xml:space="preserve">adro başvurusunun yapıldığı tarihte </w:t>
      </w:r>
      <w:r w:rsidR="006A4E11" w:rsidRPr="00EA6FD9">
        <w:rPr>
          <w:szCs w:val="24"/>
        </w:rPr>
        <w:t xml:space="preserve">yürürlükte olan </w:t>
      </w:r>
      <w:r w:rsidRPr="00EA6FD9">
        <w:rPr>
          <w:szCs w:val="24"/>
        </w:rPr>
        <w:t xml:space="preserve">ve </w:t>
      </w:r>
      <w:r w:rsidR="00F928F7" w:rsidRPr="00EA6FD9">
        <w:rPr>
          <w:szCs w:val="24"/>
        </w:rPr>
        <w:t xml:space="preserve">Yükseköğretim Kurulu tarafından yayımlanan “Yükseköğretim Kurumlarında Yabancı Dil Öğretimi ve Yabancı Dille Öğretim yapılmasında Uyulacak Esaslara İlişkin </w:t>
      </w:r>
      <w:proofErr w:type="spellStart"/>
      <w:r w:rsidR="00F928F7" w:rsidRPr="00EA6FD9">
        <w:rPr>
          <w:szCs w:val="24"/>
        </w:rPr>
        <w:t>Yönetmelik”te</w:t>
      </w:r>
      <w:proofErr w:type="spellEnd"/>
      <w:r w:rsidR="00F928F7" w:rsidRPr="00EA6FD9">
        <w:rPr>
          <w:szCs w:val="24"/>
        </w:rPr>
        <w:t xml:space="preserve"> </w:t>
      </w:r>
      <w:r w:rsidRPr="00EA6FD9">
        <w:rPr>
          <w:szCs w:val="24"/>
        </w:rPr>
        <w:t>yer alan</w:t>
      </w:r>
      <w:r w:rsidR="00F928F7" w:rsidRPr="00EA6FD9">
        <w:rPr>
          <w:szCs w:val="24"/>
        </w:rPr>
        <w:t xml:space="preserve"> </w:t>
      </w:r>
      <w:r w:rsidRPr="00EA6FD9">
        <w:rPr>
          <w:szCs w:val="24"/>
        </w:rPr>
        <w:t xml:space="preserve">yabancı dille öğretim yapma yeterliliği için istenen </w:t>
      </w:r>
      <w:r w:rsidR="00F928F7" w:rsidRPr="00EA6FD9">
        <w:rPr>
          <w:szCs w:val="24"/>
        </w:rPr>
        <w:t>asgari koşulları</w:t>
      </w:r>
      <w:r w:rsidRPr="00EA6FD9">
        <w:rPr>
          <w:szCs w:val="24"/>
        </w:rPr>
        <w:t>n</w:t>
      </w:r>
      <w:r w:rsidR="00F928F7" w:rsidRPr="00EA6FD9">
        <w:rPr>
          <w:szCs w:val="24"/>
        </w:rPr>
        <w:t xml:space="preserve"> sağla</w:t>
      </w:r>
      <w:r w:rsidRPr="00EA6FD9">
        <w:rPr>
          <w:szCs w:val="24"/>
        </w:rPr>
        <w:t>n</w:t>
      </w:r>
      <w:r w:rsidR="00F928F7" w:rsidRPr="00EA6FD9">
        <w:rPr>
          <w:szCs w:val="24"/>
        </w:rPr>
        <w:t>ması gerekir.</w:t>
      </w:r>
    </w:p>
    <w:p w14:paraId="6313E167" w14:textId="77777777" w:rsidR="00EC0B8F" w:rsidRDefault="00EC0B8F" w:rsidP="00193D1C">
      <w:pPr>
        <w:spacing w:line="300" w:lineRule="atLeast"/>
        <w:jc w:val="both"/>
        <w:rPr>
          <w:rStyle w:val="Gl"/>
          <w:b w:val="0"/>
          <w:szCs w:val="24"/>
        </w:rPr>
      </w:pPr>
    </w:p>
    <w:p w14:paraId="0CBB06DC" w14:textId="77777777" w:rsidR="00BA7272" w:rsidRPr="00EA6FD9" w:rsidRDefault="00BA7272" w:rsidP="00BA7272">
      <w:pPr>
        <w:pStyle w:val="ListeParagraf"/>
        <w:numPr>
          <w:ilvl w:val="0"/>
          <w:numId w:val="12"/>
        </w:numPr>
        <w:spacing w:line="300" w:lineRule="atLeast"/>
        <w:jc w:val="both"/>
        <w:rPr>
          <w:rStyle w:val="Gl"/>
          <w:b w:val="0"/>
          <w:szCs w:val="24"/>
        </w:rPr>
      </w:pPr>
      <w:r w:rsidRPr="00EA6FD9">
        <w:rPr>
          <w:rStyle w:val="Gl"/>
          <w:b w:val="0"/>
          <w:szCs w:val="24"/>
        </w:rPr>
        <w:t>Rektörlükçe gerekli görülmesi halinde, adaydan 45 dakikalık bir deneme dersini Yabancı Dilde ve sınıf ortamında vermesi istenir. Bunun için Rektör tarafından 3 kişilik bir Deneme Dersi Değ</w:t>
      </w:r>
      <w:r w:rsidR="00EC0B8F" w:rsidRPr="00EA6FD9">
        <w:rPr>
          <w:rStyle w:val="Gl"/>
          <w:b w:val="0"/>
          <w:szCs w:val="24"/>
        </w:rPr>
        <w:t xml:space="preserve">erlendirme Komisyonu kurulur. Bu komisyon, ön başvurusu kabul edilen aday tarafından önerilen 5 konu içerisinden birini belirleyerek en az 15 günlük </w:t>
      </w:r>
      <w:r w:rsidR="00EC0B8F" w:rsidRPr="00EA6FD9">
        <w:rPr>
          <w:rStyle w:val="Gl"/>
          <w:b w:val="0"/>
          <w:szCs w:val="24"/>
        </w:rPr>
        <w:lastRenderedPageBreak/>
        <w:t xml:space="preserve">hazırlanma süresi verilecek şekilde adaya bildirir ve deneme dersi sonrasında ortak bir tutanakla adayın başarılı olup olmadığını kesin olarak belirten bir rapor düzenleyerek Rektöre sunar. Sonuç Rektör tarafından adaya yazılı olarak bildirilir. Deneme dersinden başarısız bulunan adayların dosyaları işleme konmaz. </w:t>
      </w:r>
    </w:p>
    <w:p w14:paraId="7E02E29C" w14:textId="77777777" w:rsidR="00193D1C" w:rsidRPr="00EA6FD9" w:rsidRDefault="00193D1C" w:rsidP="00193D1C">
      <w:pPr>
        <w:spacing w:line="300" w:lineRule="atLeast"/>
        <w:jc w:val="both"/>
        <w:rPr>
          <w:b/>
          <w:bCs/>
          <w:szCs w:val="24"/>
        </w:rPr>
      </w:pPr>
    </w:p>
    <w:p w14:paraId="4FBC7FD2" w14:textId="77777777" w:rsidR="00193D1C" w:rsidRPr="00EA6FD9" w:rsidRDefault="00193D1C" w:rsidP="00CA2749">
      <w:pPr>
        <w:pStyle w:val="ListeParagraf"/>
        <w:numPr>
          <w:ilvl w:val="0"/>
          <w:numId w:val="11"/>
        </w:numPr>
        <w:spacing w:line="300" w:lineRule="atLeast"/>
        <w:jc w:val="both"/>
        <w:rPr>
          <w:b/>
          <w:bCs/>
          <w:szCs w:val="24"/>
        </w:rPr>
      </w:pPr>
      <w:r w:rsidRPr="00EA6FD9">
        <w:rPr>
          <w:b/>
          <w:bCs/>
          <w:szCs w:val="24"/>
        </w:rPr>
        <w:t>Türkçe Eğitim-Öğretim Yapılan Bölümlerde:</w:t>
      </w:r>
      <w:r w:rsidR="00BA7272" w:rsidRPr="00EA6FD9">
        <w:rPr>
          <w:b/>
          <w:bCs/>
          <w:szCs w:val="24"/>
        </w:rPr>
        <w:t xml:space="preserve"> </w:t>
      </w:r>
    </w:p>
    <w:p w14:paraId="0D806C97" w14:textId="1036EC86" w:rsidR="00CA1820" w:rsidRPr="00EA6FD9" w:rsidRDefault="00684150" w:rsidP="00BA7272">
      <w:pPr>
        <w:spacing w:line="300" w:lineRule="atLeast"/>
        <w:ind w:left="708" w:firstLine="12"/>
        <w:jc w:val="both"/>
        <w:rPr>
          <w:bCs/>
          <w:szCs w:val="24"/>
        </w:rPr>
      </w:pPr>
      <w:r w:rsidRPr="00EA6FD9">
        <w:rPr>
          <w:szCs w:val="24"/>
        </w:rPr>
        <w:t xml:space="preserve">İlgili fakülte dekanlıkları, meslek yüksekokulu ve enstitü müdürlüklerinin talebi ve Üniversite Senatosu’nun onayı ile uygulama tarihinde geçerli olan asgari yabancı dil yeterlilik sınav puanları belirlenebilir. </w:t>
      </w:r>
    </w:p>
    <w:p w14:paraId="12D29368" w14:textId="77777777" w:rsidR="00BA7272" w:rsidRPr="00EA6FD9" w:rsidRDefault="00BA7272" w:rsidP="00BA7272">
      <w:pPr>
        <w:spacing w:line="300" w:lineRule="atLeast"/>
        <w:jc w:val="both"/>
        <w:rPr>
          <w:bCs/>
          <w:szCs w:val="24"/>
        </w:rPr>
      </w:pPr>
    </w:p>
    <w:p w14:paraId="336DB940" w14:textId="77777777" w:rsidR="001A473F" w:rsidRPr="00EA6FD9" w:rsidRDefault="001A473F" w:rsidP="00454947">
      <w:pPr>
        <w:pStyle w:val="GvdeMetniGirintisi"/>
        <w:spacing w:after="0" w:line="300" w:lineRule="atLeast"/>
        <w:ind w:left="0"/>
        <w:rPr>
          <w:b/>
          <w:szCs w:val="24"/>
        </w:rPr>
      </w:pPr>
      <w:r w:rsidRPr="00EA6FD9">
        <w:rPr>
          <w:b/>
          <w:szCs w:val="24"/>
        </w:rPr>
        <w:t xml:space="preserve">Bilimsel ve Akademik Başarı </w:t>
      </w:r>
      <w:r w:rsidR="00310418" w:rsidRPr="00EA6FD9">
        <w:rPr>
          <w:b/>
          <w:szCs w:val="24"/>
        </w:rPr>
        <w:t>Nitelikleri</w:t>
      </w:r>
    </w:p>
    <w:p w14:paraId="1F129FF7" w14:textId="77777777" w:rsidR="008869E2" w:rsidRPr="00EA6FD9" w:rsidRDefault="00BF4AA2" w:rsidP="00454947">
      <w:pPr>
        <w:pStyle w:val="GvdeMetniGirintisi"/>
        <w:spacing w:after="0" w:line="300" w:lineRule="atLeast"/>
        <w:ind w:left="0"/>
        <w:jc w:val="both"/>
        <w:rPr>
          <w:szCs w:val="24"/>
        </w:rPr>
      </w:pPr>
      <w:r w:rsidRPr="00EA6FD9">
        <w:rPr>
          <w:rStyle w:val="Gl"/>
          <w:szCs w:val="24"/>
        </w:rPr>
        <w:t xml:space="preserve">Madde 6 </w:t>
      </w:r>
      <w:r w:rsidRPr="00EA6FD9">
        <w:rPr>
          <w:b/>
          <w:szCs w:val="24"/>
        </w:rPr>
        <w:t xml:space="preserve">— </w:t>
      </w:r>
      <w:r w:rsidR="00E66969" w:rsidRPr="00EA6FD9">
        <w:rPr>
          <w:szCs w:val="24"/>
        </w:rPr>
        <w:t xml:space="preserve">Konya Gıda ve Tarım Üniversitesine bağlı fakülte, meslek yüksekokulu ve enstitülerdeki öğretim üyesi kadrolarına ilk kez veya yeniden atanmak üzere başvuran adaylar </w:t>
      </w:r>
      <w:r w:rsidR="008869E2" w:rsidRPr="00EA6FD9">
        <w:rPr>
          <w:szCs w:val="24"/>
        </w:rPr>
        <w:t xml:space="preserve">unvan ve alan bazında aşağıda tanımlanan asgari koşulları sağlamak zorundadırlar. </w:t>
      </w:r>
    </w:p>
    <w:p w14:paraId="7E5E1298" w14:textId="77777777" w:rsidR="008869E2" w:rsidRPr="00EA6FD9" w:rsidRDefault="008869E2" w:rsidP="008869E2">
      <w:pPr>
        <w:spacing w:line="300" w:lineRule="atLeast"/>
        <w:rPr>
          <w:b/>
          <w:szCs w:val="24"/>
        </w:rPr>
      </w:pPr>
    </w:p>
    <w:p w14:paraId="402B7AE2" w14:textId="3FE32631" w:rsidR="008869E2" w:rsidRPr="00EA6FD9" w:rsidRDefault="001F1496" w:rsidP="00956C33">
      <w:pPr>
        <w:spacing w:line="300" w:lineRule="atLeast"/>
        <w:ind w:firstLine="360"/>
        <w:rPr>
          <w:b/>
          <w:szCs w:val="24"/>
        </w:rPr>
      </w:pPr>
      <w:proofErr w:type="gramStart"/>
      <w:r w:rsidRPr="00EA6FD9">
        <w:rPr>
          <w:b/>
          <w:szCs w:val="24"/>
        </w:rPr>
        <w:t>a</w:t>
      </w:r>
      <w:proofErr w:type="gramEnd"/>
      <w:r w:rsidRPr="00EA6FD9">
        <w:rPr>
          <w:b/>
          <w:szCs w:val="24"/>
        </w:rPr>
        <w:t xml:space="preserve">. </w:t>
      </w:r>
      <w:r w:rsidR="008711B4" w:rsidRPr="00EA6FD9">
        <w:rPr>
          <w:b/>
          <w:szCs w:val="24"/>
        </w:rPr>
        <w:t>Dr. Öğretim Üyesi</w:t>
      </w:r>
      <w:r w:rsidR="00216900" w:rsidRPr="00EA6FD9">
        <w:rPr>
          <w:b/>
          <w:szCs w:val="24"/>
        </w:rPr>
        <w:t xml:space="preserve"> Kadrosu i</w:t>
      </w:r>
      <w:r w:rsidR="008869E2" w:rsidRPr="00EA6FD9">
        <w:rPr>
          <w:b/>
          <w:szCs w:val="24"/>
        </w:rPr>
        <w:t>çin Asgari Koşullar</w:t>
      </w:r>
    </w:p>
    <w:p w14:paraId="56AA2A4F" w14:textId="77777777" w:rsidR="00956C33" w:rsidRPr="00EA6FD9" w:rsidRDefault="00956C33" w:rsidP="008869E2">
      <w:pPr>
        <w:spacing w:line="300" w:lineRule="atLeast"/>
        <w:rPr>
          <w:b/>
          <w:szCs w:val="24"/>
        </w:rPr>
      </w:pPr>
    </w:p>
    <w:p w14:paraId="07E6AE4F" w14:textId="50E81FBF" w:rsidR="00956C33" w:rsidRPr="00EA6FD9" w:rsidRDefault="00956C33" w:rsidP="00956C33">
      <w:pPr>
        <w:pStyle w:val="GvdeMetniGirintisi"/>
        <w:numPr>
          <w:ilvl w:val="0"/>
          <w:numId w:val="16"/>
        </w:numPr>
        <w:spacing w:after="0" w:line="300" w:lineRule="atLeast"/>
        <w:jc w:val="both"/>
        <w:rPr>
          <w:szCs w:val="24"/>
        </w:rPr>
      </w:pPr>
      <w:r w:rsidRPr="00EA6FD9">
        <w:rPr>
          <w:szCs w:val="24"/>
        </w:rPr>
        <w:t>EK-1’de verilen Bilimsel ve Akademik Etkinlik Puanlama Tablosunda yer alan faaliyetlerden aşağıdaki tabloda verilen asgari puanları sağlamış olmak.</w:t>
      </w:r>
    </w:p>
    <w:p w14:paraId="37B9BCCE" w14:textId="77777777" w:rsidR="00956C33" w:rsidRPr="00EA6FD9" w:rsidRDefault="00956C33" w:rsidP="00956C33">
      <w:pPr>
        <w:spacing w:line="300" w:lineRule="atLeast"/>
        <w:rPr>
          <w:b/>
          <w:szCs w:val="24"/>
        </w:rPr>
      </w:pPr>
    </w:p>
    <w:tbl>
      <w:tblPr>
        <w:tblStyle w:val="TabloKlavuzu"/>
        <w:tblW w:w="0" w:type="auto"/>
        <w:jc w:val="center"/>
        <w:tblLook w:val="04A0" w:firstRow="1" w:lastRow="0" w:firstColumn="1" w:lastColumn="0" w:noHBand="0" w:noVBand="1"/>
      </w:tblPr>
      <w:tblGrid>
        <w:gridCol w:w="2093"/>
        <w:gridCol w:w="2268"/>
        <w:gridCol w:w="4423"/>
      </w:tblGrid>
      <w:tr w:rsidR="00EA6FD9" w:rsidRPr="00EA6FD9" w14:paraId="2F102807" w14:textId="77777777" w:rsidTr="00DF1D77">
        <w:trPr>
          <w:jc w:val="center"/>
        </w:trPr>
        <w:tc>
          <w:tcPr>
            <w:tcW w:w="2093" w:type="dxa"/>
            <w:vAlign w:val="center"/>
          </w:tcPr>
          <w:p w14:paraId="6B8CF5D6" w14:textId="77777777" w:rsidR="00956C33" w:rsidRPr="00EA6FD9" w:rsidRDefault="00956C33" w:rsidP="00956C33">
            <w:pPr>
              <w:spacing w:line="300" w:lineRule="atLeast"/>
              <w:rPr>
                <w:b/>
                <w:szCs w:val="24"/>
              </w:rPr>
            </w:pPr>
            <w:r w:rsidRPr="00EA6FD9">
              <w:rPr>
                <w:b/>
              </w:rPr>
              <w:t>Faaliyet</w:t>
            </w:r>
          </w:p>
        </w:tc>
        <w:tc>
          <w:tcPr>
            <w:tcW w:w="2268" w:type="dxa"/>
            <w:vAlign w:val="center"/>
          </w:tcPr>
          <w:p w14:paraId="19C00C21" w14:textId="77777777" w:rsidR="00956C33" w:rsidRPr="00EA6FD9" w:rsidRDefault="00956C33" w:rsidP="00956C33">
            <w:pPr>
              <w:spacing w:line="300" w:lineRule="atLeast"/>
              <w:jc w:val="center"/>
              <w:rPr>
                <w:b/>
                <w:szCs w:val="24"/>
              </w:rPr>
            </w:pPr>
            <w:r w:rsidRPr="00EA6FD9">
              <w:rPr>
                <w:b/>
                <w:szCs w:val="24"/>
              </w:rPr>
              <w:t>İlk Kez Atanma</w:t>
            </w:r>
          </w:p>
        </w:tc>
        <w:tc>
          <w:tcPr>
            <w:tcW w:w="4423" w:type="dxa"/>
            <w:vAlign w:val="center"/>
          </w:tcPr>
          <w:p w14:paraId="779E0B5A" w14:textId="77777777" w:rsidR="00956C33" w:rsidRPr="00EA6FD9" w:rsidRDefault="00956C33" w:rsidP="00956C33">
            <w:pPr>
              <w:spacing w:line="300" w:lineRule="atLeast"/>
              <w:jc w:val="center"/>
              <w:rPr>
                <w:b/>
                <w:szCs w:val="24"/>
              </w:rPr>
            </w:pPr>
            <w:r w:rsidRPr="00EA6FD9">
              <w:rPr>
                <w:b/>
                <w:szCs w:val="24"/>
              </w:rPr>
              <w:t>Yeniden Atanma</w:t>
            </w:r>
          </w:p>
          <w:p w14:paraId="052672D6" w14:textId="4592F728" w:rsidR="00956C33" w:rsidRPr="00EA6FD9" w:rsidRDefault="00E9656A" w:rsidP="00DF1D77">
            <w:pPr>
              <w:spacing w:line="300" w:lineRule="atLeast"/>
              <w:jc w:val="center"/>
              <w:rPr>
                <w:szCs w:val="24"/>
              </w:rPr>
            </w:pPr>
            <w:r w:rsidRPr="00EA6FD9">
              <w:rPr>
                <w:szCs w:val="24"/>
              </w:rPr>
              <w:t>(İlk a</w:t>
            </w:r>
            <w:r w:rsidR="00956C33" w:rsidRPr="00EA6FD9">
              <w:rPr>
                <w:szCs w:val="24"/>
              </w:rPr>
              <w:t>tama</w:t>
            </w:r>
            <w:r w:rsidRPr="00EA6FD9">
              <w:rPr>
                <w:szCs w:val="24"/>
              </w:rPr>
              <w:t>dan s</w:t>
            </w:r>
            <w:r w:rsidR="00DF1D77" w:rsidRPr="00EA6FD9">
              <w:rPr>
                <w:szCs w:val="24"/>
              </w:rPr>
              <w:t>onra</w:t>
            </w:r>
            <w:r w:rsidRPr="00EA6FD9">
              <w:rPr>
                <w:szCs w:val="24"/>
              </w:rPr>
              <w:t>,</w:t>
            </w:r>
            <w:r w:rsidR="00DF1D77" w:rsidRPr="00EA6FD9">
              <w:rPr>
                <w:szCs w:val="24"/>
              </w:rPr>
              <w:t xml:space="preserve"> KGTÜ adresli olarak</w:t>
            </w:r>
            <w:r w:rsidR="00956C33" w:rsidRPr="00EA6FD9">
              <w:rPr>
                <w:szCs w:val="24"/>
              </w:rPr>
              <w:t>)</w:t>
            </w:r>
          </w:p>
        </w:tc>
      </w:tr>
      <w:tr w:rsidR="00EA6FD9" w:rsidRPr="00EA6FD9" w14:paraId="56399FFE" w14:textId="77777777" w:rsidTr="00DF1D77">
        <w:trPr>
          <w:jc w:val="center"/>
        </w:trPr>
        <w:tc>
          <w:tcPr>
            <w:tcW w:w="2093" w:type="dxa"/>
            <w:vAlign w:val="center"/>
          </w:tcPr>
          <w:p w14:paraId="19DC556F" w14:textId="77777777" w:rsidR="00956C33" w:rsidRPr="00EA6FD9" w:rsidRDefault="00956C33" w:rsidP="00956C33">
            <w:pPr>
              <w:spacing w:line="300" w:lineRule="atLeast"/>
              <w:rPr>
                <w:szCs w:val="24"/>
              </w:rPr>
            </w:pPr>
            <w:r w:rsidRPr="00EA6FD9">
              <w:rPr>
                <w:szCs w:val="24"/>
              </w:rPr>
              <w:t>A.1-6, B.1-5, C.1-6</w:t>
            </w:r>
          </w:p>
        </w:tc>
        <w:tc>
          <w:tcPr>
            <w:tcW w:w="2268" w:type="dxa"/>
            <w:vAlign w:val="center"/>
          </w:tcPr>
          <w:p w14:paraId="34C64257" w14:textId="77777777" w:rsidR="00956C33" w:rsidRPr="00EA6FD9" w:rsidRDefault="00956C33" w:rsidP="00956C33">
            <w:pPr>
              <w:spacing w:line="300" w:lineRule="atLeast"/>
              <w:jc w:val="center"/>
              <w:rPr>
                <w:szCs w:val="24"/>
              </w:rPr>
            </w:pPr>
            <w:r w:rsidRPr="00EA6FD9">
              <w:rPr>
                <w:szCs w:val="24"/>
              </w:rPr>
              <w:t>5 puan</w:t>
            </w:r>
          </w:p>
        </w:tc>
        <w:tc>
          <w:tcPr>
            <w:tcW w:w="4423" w:type="dxa"/>
            <w:vAlign w:val="center"/>
          </w:tcPr>
          <w:p w14:paraId="34EBD43B" w14:textId="77777777" w:rsidR="00956C33" w:rsidRPr="00EA6FD9" w:rsidRDefault="00956C33" w:rsidP="00956C33">
            <w:pPr>
              <w:spacing w:line="300" w:lineRule="atLeast"/>
              <w:jc w:val="center"/>
              <w:rPr>
                <w:szCs w:val="24"/>
              </w:rPr>
            </w:pPr>
            <w:r w:rsidRPr="00EA6FD9">
              <w:rPr>
                <w:szCs w:val="24"/>
              </w:rPr>
              <w:t>10 puan</w:t>
            </w:r>
          </w:p>
        </w:tc>
      </w:tr>
      <w:tr w:rsidR="00EA6FD9" w:rsidRPr="00EA6FD9" w14:paraId="3EB469FF" w14:textId="77777777" w:rsidTr="00DF1D77">
        <w:trPr>
          <w:jc w:val="center"/>
        </w:trPr>
        <w:tc>
          <w:tcPr>
            <w:tcW w:w="2093" w:type="dxa"/>
            <w:vAlign w:val="center"/>
          </w:tcPr>
          <w:p w14:paraId="7BBBB4D4" w14:textId="77777777" w:rsidR="00956C33" w:rsidRPr="00EA6FD9" w:rsidRDefault="00956C33" w:rsidP="00956C33">
            <w:pPr>
              <w:spacing w:line="300" w:lineRule="atLeast"/>
              <w:rPr>
                <w:szCs w:val="24"/>
              </w:rPr>
            </w:pPr>
            <w:r w:rsidRPr="00EA6FD9">
              <w:rPr>
                <w:szCs w:val="24"/>
              </w:rPr>
              <w:t>Tüm Faaliyetler</w:t>
            </w:r>
          </w:p>
        </w:tc>
        <w:tc>
          <w:tcPr>
            <w:tcW w:w="2268" w:type="dxa"/>
            <w:vAlign w:val="center"/>
          </w:tcPr>
          <w:p w14:paraId="6B1515E2" w14:textId="77777777" w:rsidR="00956C33" w:rsidRPr="00EA6FD9" w:rsidRDefault="00956C33" w:rsidP="00956C33">
            <w:pPr>
              <w:spacing w:line="300" w:lineRule="atLeast"/>
              <w:jc w:val="center"/>
              <w:rPr>
                <w:szCs w:val="24"/>
              </w:rPr>
            </w:pPr>
            <w:r w:rsidRPr="00EA6FD9">
              <w:rPr>
                <w:szCs w:val="24"/>
              </w:rPr>
              <w:t>10 puan</w:t>
            </w:r>
          </w:p>
        </w:tc>
        <w:tc>
          <w:tcPr>
            <w:tcW w:w="4423" w:type="dxa"/>
            <w:vAlign w:val="center"/>
          </w:tcPr>
          <w:p w14:paraId="22F57C75" w14:textId="77777777" w:rsidR="00956C33" w:rsidRPr="00EA6FD9" w:rsidRDefault="00956C33" w:rsidP="00956C33">
            <w:pPr>
              <w:spacing w:line="300" w:lineRule="atLeast"/>
              <w:jc w:val="center"/>
              <w:rPr>
                <w:szCs w:val="24"/>
              </w:rPr>
            </w:pPr>
            <w:r w:rsidRPr="00EA6FD9">
              <w:rPr>
                <w:szCs w:val="24"/>
              </w:rPr>
              <w:t>20 puan</w:t>
            </w:r>
          </w:p>
        </w:tc>
      </w:tr>
    </w:tbl>
    <w:p w14:paraId="18CB4EA2" w14:textId="77777777" w:rsidR="00B23E03" w:rsidRPr="00EA6FD9" w:rsidRDefault="00B23E03" w:rsidP="008869E2">
      <w:pPr>
        <w:spacing w:line="300" w:lineRule="atLeast"/>
        <w:rPr>
          <w:b/>
          <w:szCs w:val="24"/>
        </w:rPr>
      </w:pPr>
    </w:p>
    <w:p w14:paraId="15B05790" w14:textId="2ADC7478" w:rsidR="00222DB9" w:rsidRPr="00EA6FD9" w:rsidRDefault="00222DB9" w:rsidP="00956C33">
      <w:pPr>
        <w:pStyle w:val="GvdeMetniGirintisi"/>
        <w:numPr>
          <w:ilvl w:val="0"/>
          <w:numId w:val="16"/>
        </w:numPr>
        <w:spacing w:after="0" w:line="300" w:lineRule="atLeast"/>
        <w:jc w:val="both"/>
        <w:rPr>
          <w:szCs w:val="24"/>
        </w:rPr>
      </w:pPr>
      <w:r w:rsidRPr="00EA6FD9">
        <w:rPr>
          <w:szCs w:val="24"/>
        </w:rPr>
        <w:t>Sosyal, Beşeri ve İdari Bilimler Temel Alanında</w:t>
      </w:r>
      <w:r w:rsidR="00A31B3C" w:rsidRPr="00EA6FD9">
        <w:rPr>
          <w:szCs w:val="24"/>
        </w:rPr>
        <w:t>ki atamalarda</w:t>
      </w:r>
      <w:r w:rsidRPr="00EA6FD9">
        <w:rPr>
          <w:szCs w:val="24"/>
        </w:rPr>
        <w:t>;</w:t>
      </w:r>
    </w:p>
    <w:p w14:paraId="0AAE1B36" w14:textId="00D29848" w:rsidR="00A31B3C" w:rsidRPr="00EA6FD9" w:rsidRDefault="00956C33" w:rsidP="001529E2">
      <w:pPr>
        <w:pStyle w:val="GvdeMetniGirintisi"/>
        <w:numPr>
          <w:ilvl w:val="1"/>
          <w:numId w:val="16"/>
        </w:numPr>
        <w:spacing w:line="300" w:lineRule="atLeast"/>
        <w:ind w:left="1434" w:hanging="357"/>
        <w:jc w:val="both"/>
        <w:rPr>
          <w:szCs w:val="24"/>
        </w:rPr>
      </w:pPr>
      <w:r w:rsidRPr="00EA6FD9">
        <w:rPr>
          <w:szCs w:val="24"/>
          <w:u w:val="single"/>
        </w:rPr>
        <w:t>İlk Kez Atamada;</w:t>
      </w:r>
      <w:r w:rsidRPr="00EA6FD9">
        <w:rPr>
          <w:szCs w:val="24"/>
        </w:rPr>
        <w:t xml:space="preserve"> </w:t>
      </w:r>
      <w:proofErr w:type="spellStart"/>
      <w:r w:rsidR="00B23E03" w:rsidRPr="00EA6FD9">
        <w:rPr>
          <w:szCs w:val="24"/>
        </w:rPr>
        <w:t>Social</w:t>
      </w:r>
      <w:proofErr w:type="spellEnd"/>
      <w:r w:rsidR="002E6EEB" w:rsidRPr="00EA6FD9">
        <w:rPr>
          <w:szCs w:val="24"/>
        </w:rPr>
        <w:t xml:space="preserve"> </w:t>
      </w:r>
      <w:proofErr w:type="spellStart"/>
      <w:r w:rsidR="002E6EEB" w:rsidRPr="00EA6FD9">
        <w:rPr>
          <w:szCs w:val="24"/>
        </w:rPr>
        <w:t>Science</w:t>
      </w:r>
      <w:proofErr w:type="spellEnd"/>
      <w:r w:rsidR="002E6EEB" w:rsidRPr="00EA6FD9">
        <w:rPr>
          <w:szCs w:val="24"/>
        </w:rPr>
        <w:t xml:space="preserve"> </w:t>
      </w:r>
      <w:proofErr w:type="spellStart"/>
      <w:r w:rsidR="002E6EEB" w:rsidRPr="00EA6FD9">
        <w:rPr>
          <w:szCs w:val="24"/>
        </w:rPr>
        <w:t>Citation</w:t>
      </w:r>
      <w:proofErr w:type="spellEnd"/>
      <w:r w:rsidR="002E6EEB" w:rsidRPr="00EA6FD9">
        <w:rPr>
          <w:szCs w:val="24"/>
        </w:rPr>
        <w:t xml:space="preserve"> Index (SSCI), </w:t>
      </w:r>
      <w:r w:rsidR="00B23E03" w:rsidRPr="00EA6FD9">
        <w:rPr>
          <w:szCs w:val="24"/>
        </w:rPr>
        <w:t>Uluslararası Alan İndeksleri veya ULAKBİM tarafından taranan dergilerde yayımlanmış</w:t>
      </w:r>
      <w:r w:rsidR="00222DB9" w:rsidRPr="00EA6FD9">
        <w:rPr>
          <w:szCs w:val="24"/>
        </w:rPr>
        <w:t xml:space="preserve"> olmak kaydıyla</w:t>
      </w:r>
      <w:r w:rsidR="00A31B3C" w:rsidRPr="00EA6FD9">
        <w:rPr>
          <w:szCs w:val="24"/>
        </w:rPr>
        <w:t xml:space="preserve"> </w:t>
      </w:r>
      <w:r w:rsidR="00A31B3C" w:rsidRPr="00EA6FD9">
        <w:rPr>
          <w:szCs w:val="24"/>
          <w:u w:val="single"/>
        </w:rPr>
        <w:t>en az 1 (bir)</w:t>
      </w:r>
      <w:r w:rsidR="00A31B3C" w:rsidRPr="00EA6FD9">
        <w:rPr>
          <w:szCs w:val="24"/>
        </w:rPr>
        <w:t>;</w:t>
      </w:r>
      <w:r w:rsidR="002E6EEB" w:rsidRPr="00EA6FD9">
        <w:rPr>
          <w:szCs w:val="24"/>
        </w:rPr>
        <w:t xml:space="preserve"> </w:t>
      </w:r>
    </w:p>
    <w:p w14:paraId="2EFD4712" w14:textId="1F1B8B8C" w:rsidR="00956C33" w:rsidRPr="00EA6FD9" w:rsidRDefault="00956C33" w:rsidP="00E9656A">
      <w:pPr>
        <w:pStyle w:val="GvdeMetniGirintisi"/>
        <w:numPr>
          <w:ilvl w:val="1"/>
          <w:numId w:val="16"/>
        </w:numPr>
        <w:spacing w:line="300" w:lineRule="atLeast"/>
        <w:jc w:val="both"/>
        <w:rPr>
          <w:szCs w:val="24"/>
        </w:rPr>
      </w:pPr>
      <w:r w:rsidRPr="00EA6FD9">
        <w:rPr>
          <w:szCs w:val="24"/>
          <w:u w:val="single"/>
        </w:rPr>
        <w:t>Yeniden Atanmada;</w:t>
      </w:r>
      <w:r w:rsidRPr="00EA6FD9">
        <w:rPr>
          <w:szCs w:val="24"/>
        </w:rPr>
        <w:t xml:space="preserve"> </w:t>
      </w:r>
      <w:r w:rsidR="00E9656A" w:rsidRPr="00EA6FD9">
        <w:rPr>
          <w:szCs w:val="24"/>
        </w:rPr>
        <w:t xml:space="preserve">ilk atamadan sonra, </w:t>
      </w:r>
      <w:proofErr w:type="spellStart"/>
      <w:r w:rsidR="00E9656A" w:rsidRPr="00EA6FD9">
        <w:rPr>
          <w:szCs w:val="24"/>
        </w:rPr>
        <w:t>Social</w:t>
      </w:r>
      <w:proofErr w:type="spellEnd"/>
      <w:r w:rsidR="00E9656A" w:rsidRPr="00EA6FD9">
        <w:rPr>
          <w:szCs w:val="24"/>
        </w:rPr>
        <w:t xml:space="preserve"> </w:t>
      </w:r>
      <w:proofErr w:type="spellStart"/>
      <w:r w:rsidR="00E9656A" w:rsidRPr="00EA6FD9">
        <w:rPr>
          <w:szCs w:val="24"/>
        </w:rPr>
        <w:t>Science</w:t>
      </w:r>
      <w:proofErr w:type="spellEnd"/>
      <w:r w:rsidR="00E9656A" w:rsidRPr="00EA6FD9">
        <w:rPr>
          <w:szCs w:val="24"/>
        </w:rPr>
        <w:t xml:space="preserve"> </w:t>
      </w:r>
      <w:proofErr w:type="spellStart"/>
      <w:r w:rsidR="00E9656A" w:rsidRPr="00EA6FD9">
        <w:rPr>
          <w:szCs w:val="24"/>
        </w:rPr>
        <w:t>Citation</w:t>
      </w:r>
      <w:proofErr w:type="spellEnd"/>
      <w:r w:rsidR="00E9656A" w:rsidRPr="00EA6FD9">
        <w:rPr>
          <w:szCs w:val="24"/>
        </w:rPr>
        <w:t xml:space="preserve"> Index (SSCI), Uluslararası Alan İndeksleri veya ULAKBİM tarafından taranan dergilerde Konya Gıda ve Tarım Üniversitesi adresli olarak yayımlanmış olmak kaydıyla en az 1 (bir);</w:t>
      </w:r>
    </w:p>
    <w:p w14:paraId="172BADAD" w14:textId="16785C74" w:rsidR="001F1496" w:rsidRPr="00EA6FD9" w:rsidRDefault="00216900" w:rsidP="00AE0FD9">
      <w:pPr>
        <w:pStyle w:val="GvdeMetniGirintisi"/>
        <w:spacing w:after="0" w:line="300" w:lineRule="atLeast"/>
        <w:ind w:left="1077" w:firstLine="335"/>
        <w:jc w:val="both"/>
        <w:rPr>
          <w:szCs w:val="24"/>
        </w:rPr>
      </w:pPr>
      <w:proofErr w:type="gramStart"/>
      <w:r w:rsidRPr="00EA6FD9">
        <w:rPr>
          <w:szCs w:val="24"/>
        </w:rPr>
        <w:t>özgün</w:t>
      </w:r>
      <w:proofErr w:type="gramEnd"/>
      <w:r w:rsidRPr="00EA6FD9">
        <w:rPr>
          <w:szCs w:val="24"/>
        </w:rPr>
        <w:t xml:space="preserve"> yayında</w:t>
      </w:r>
      <w:r w:rsidR="00A31B3C" w:rsidRPr="00EA6FD9">
        <w:rPr>
          <w:szCs w:val="24"/>
        </w:rPr>
        <w:t>*</w:t>
      </w:r>
      <w:r w:rsidRPr="00EA6FD9">
        <w:rPr>
          <w:szCs w:val="24"/>
        </w:rPr>
        <w:t xml:space="preserve"> yer almış olmak,</w:t>
      </w:r>
    </w:p>
    <w:p w14:paraId="0A1F48E9" w14:textId="77777777" w:rsidR="002E6EEB" w:rsidRPr="00EA6FD9" w:rsidRDefault="002E6EEB" w:rsidP="00AE0FD9">
      <w:pPr>
        <w:pStyle w:val="GvdeMetniGirintisi"/>
        <w:spacing w:after="0" w:line="300" w:lineRule="atLeast"/>
        <w:ind w:left="1440"/>
        <w:jc w:val="both"/>
        <w:rPr>
          <w:szCs w:val="24"/>
        </w:rPr>
      </w:pPr>
    </w:p>
    <w:p w14:paraId="40535DFB" w14:textId="77777777" w:rsidR="00A31B3C" w:rsidRPr="00EA6FD9" w:rsidRDefault="00216900" w:rsidP="00A31B3C">
      <w:pPr>
        <w:pStyle w:val="GvdeMetniGirintisi"/>
        <w:numPr>
          <w:ilvl w:val="0"/>
          <w:numId w:val="16"/>
        </w:numPr>
        <w:spacing w:after="0" w:line="300" w:lineRule="atLeast"/>
        <w:jc w:val="both"/>
        <w:rPr>
          <w:szCs w:val="24"/>
        </w:rPr>
      </w:pPr>
      <w:r w:rsidRPr="00EA6FD9">
        <w:rPr>
          <w:szCs w:val="24"/>
        </w:rPr>
        <w:t>Fen, Mühendislik ve Tarım Temel Alanınd</w:t>
      </w:r>
      <w:r w:rsidR="00A31B3C" w:rsidRPr="00EA6FD9">
        <w:rPr>
          <w:szCs w:val="24"/>
        </w:rPr>
        <w:t>aki atamalarda;</w:t>
      </w:r>
    </w:p>
    <w:p w14:paraId="38CA47E2" w14:textId="4A79FFB6" w:rsidR="00A31B3C" w:rsidRPr="00EA6FD9" w:rsidRDefault="00956C33" w:rsidP="00956C33">
      <w:pPr>
        <w:pStyle w:val="GvdeMetniGirintisi"/>
        <w:numPr>
          <w:ilvl w:val="1"/>
          <w:numId w:val="16"/>
        </w:numPr>
        <w:spacing w:line="300" w:lineRule="atLeast"/>
        <w:ind w:left="1434" w:hanging="357"/>
        <w:jc w:val="both"/>
        <w:rPr>
          <w:szCs w:val="24"/>
        </w:rPr>
      </w:pPr>
      <w:r w:rsidRPr="00EA6FD9">
        <w:rPr>
          <w:szCs w:val="24"/>
          <w:u w:val="single"/>
        </w:rPr>
        <w:t>İ</w:t>
      </w:r>
      <w:r w:rsidR="00A44DD9" w:rsidRPr="00EA6FD9">
        <w:rPr>
          <w:szCs w:val="24"/>
          <w:u w:val="single"/>
        </w:rPr>
        <w:t xml:space="preserve">lk </w:t>
      </w:r>
      <w:r w:rsidRPr="00EA6FD9">
        <w:rPr>
          <w:szCs w:val="24"/>
          <w:u w:val="single"/>
        </w:rPr>
        <w:t>K</w:t>
      </w:r>
      <w:r w:rsidR="00A44DD9" w:rsidRPr="00EA6FD9">
        <w:rPr>
          <w:szCs w:val="24"/>
          <w:u w:val="single"/>
        </w:rPr>
        <w:t xml:space="preserve">ez </w:t>
      </w:r>
      <w:r w:rsidRPr="00EA6FD9">
        <w:rPr>
          <w:szCs w:val="24"/>
          <w:u w:val="single"/>
        </w:rPr>
        <w:t>A</w:t>
      </w:r>
      <w:r w:rsidR="00A44DD9" w:rsidRPr="00EA6FD9">
        <w:rPr>
          <w:szCs w:val="24"/>
          <w:u w:val="single"/>
        </w:rPr>
        <w:t>tamada;</w:t>
      </w:r>
      <w:r w:rsidR="00A44DD9" w:rsidRPr="00EA6FD9">
        <w:rPr>
          <w:szCs w:val="24"/>
        </w:rPr>
        <w:t xml:space="preserve"> </w:t>
      </w:r>
      <w:proofErr w:type="spellStart"/>
      <w:r w:rsidR="00A31B3C" w:rsidRPr="00EA6FD9">
        <w:rPr>
          <w:szCs w:val="24"/>
        </w:rPr>
        <w:t>Science</w:t>
      </w:r>
      <w:proofErr w:type="spellEnd"/>
      <w:r w:rsidR="00A31B3C" w:rsidRPr="00EA6FD9">
        <w:rPr>
          <w:szCs w:val="24"/>
        </w:rPr>
        <w:t xml:space="preserve"> </w:t>
      </w:r>
      <w:proofErr w:type="spellStart"/>
      <w:r w:rsidR="00A31B3C" w:rsidRPr="00EA6FD9">
        <w:rPr>
          <w:szCs w:val="24"/>
        </w:rPr>
        <w:t>Citation</w:t>
      </w:r>
      <w:proofErr w:type="spellEnd"/>
      <w:r w:rsidR="00A31B3C" w:rsidRPr="00EA6FD9">
        <w:rPr>
          <w:szCs w:val="24"/>
        </w:rPr>
        <w:t xml:space="preserve"> Index (SCI),</w:t>
      </w:r>
      <w:r w:rsidR="00A44DD9" w:rsidRPr="00EA6FD9">
        <w:rPr>
          <w:szCs w:val="24"/>
        </w:rPr>
        <w:t xml:space="preserve"> SCI-</w:t>
      </w:r>
      <w:proofErr w:type="spellStart"/>
      <w:r w:rsidR="00A31B3C" w:rsidRPr="00EA6FD9">
        <w:rPr>
          <w:szCs w:val="24"/>
        </w:rPr>
        <w:t>Expanded</w:t>
      </w:r>
      <w:proofErr w:type="spellEnd"/>
      <w:r w:rsidR="00A31B3C" w:rsidRPr="00EA6FD9">
        <w:rPr>
          <w:szCs w:val="24"/>
        </w:rPr>
        <w:t xml:space="preserve">, </w:t>
      </w:r>
      <w:proofErr w:type="spellStart"/>
      <w:r w:rsidR="00A31B3C" w:rsidRPr="00EA6FD9">
        <w:rPr>
          <w:szCs w:val="24"/>
        </w:rPr>
        <w:t>Arts</w:t>
      </w:r>
      <w:proofErr w:type="spellEnd"/>
      <w:r w:rsidR="00A31B3C" w:rsidRPr="00EA6FD9">
        <w:rPr>
          <w:szCs w:val="24"/>
        </w:rPr>
        <w:t xml:space="preserve"> &amp; </w:t>
      </w:r>
      <w:proofErr w:type="spellStart"/>
      <w:r w:rsidR="00A31B3C" w:rsidRPr="00EA6FD9">
        <w:rPr>
          <w:szCs w:val="24"/>
        </w:rPr>
        <w:t>Humanities</w:t>
      </w:r>
      <w:proofErr w:type="spellEnd"/>
      <w:r w:rsidR="00A31B3C" w:rsidRPr="00EA6FD9">
        <w:rPr>
          <w:szCs w:val="24"/>
        </w:rPr>
        <w:t xml:space="preserve"> </w:t>
      </w:r>
      <w:proofErr w:type="spellStart"/>
      <w:r w:rsidR="00A31B3C" w:rsidRPr="00EA6FD9">
        <w:rPr>
          <w:szCs w:val="24"/>
        </w:rPr>
        <w:t>Citation</w:t>
      </w:r>
      <w:proofErr w:type="spellEnd"/>
      <w:r w:rsidR="00A31B3C" w:rsidRPr="00EA6FD9">
        <w:rPr>
          <w:szCs w:val="24"/>
        </w:rPr>
        <w:t xml:space="preserve"> Index (AHCI)</w:t>
      </w:r>
      <w:r w:rsidR="00A44DD9" w:rsidRPr="00EA6FD9">
        <w:rPr>
          <w:szCs w:val="24"/>
        </w:rPr>
        <w:t>,</w:t>
      </w:r>
      <w:r w:rsidR="00A31B3C" w:rsidRPr="00EA6FD9">
        <w:rPr>
          <w:szCs w:val="24"/>
        </w:rPr>
        <w:t xml:space="preserve"> Uluslararası Alan İndeksleri veya ULAKBİM tarafından taranan dergilerde </w:t>
      </w:r>
      <w:r w:rsidR="00A44DD9" w:rsidRPr="00EA6FD9">
        <w:rPr>
          <w:szCs w:val="24"/>
        </w:rPr>
        <w:t xml:space="preserve">yayımlanmış olmak kaydıyla </w:t>
      </w:r>
      <w:r w:rsidRPr="00EA6FD9">
        <w:rPr>
          <w:szCs w:val="24"/>
        </w:rPr>
        <w:t>en az 1 (bir),</w:t>
      </w:r>
    </w:p>
    <w:p w14:paraId="0BD7EF49" w14:textId="098F6748" w:rsidR="0095655E" w:rsidRPr="00EA6FD9" w:rsidRDefault="00956C33" w:rsidP="0095655E">
      <w:pPr>
        <w:pStyle w:val="GvdeMetniGirintisi"/>
        <w:numPr>
          <w:ilvl w:val="1"/>
          <w:numId w:val="16"/>
        </w:numPr>
        <w:spacing w:after="0" w:line="300" w:lineRule="atLeast"/>
        <w:jc w:val="both"/>
        <w:rPr>
          <w:szCs w:val="24"/>
        </w:rPr>
      </w:pPr>
      <w:r w:rsidRPr="00EA6FD9">
        <w:rPr>
          <w:szCs w:val="24"/>
          <w:u w:val="single"/>
        </w:rPr>
        <w:t>Y</w:t>
      </w:r>
      <w:r w:rsidR="00A4763F" w:rsidRPr="00EA6FD9">
        <w:rPr>
          <w:szCs w:val="24"/>
          <w:u w:val="single"/>
        </w:rPr>
        <w:t xml:space="preserve">eniden </w:t>
      </w:r>
      <w:r w:rsidRPr="00EA6FD9">
        <w:rPr>
          <w:szCs w:val="24"/>
          <w:u w:val="single"/>
        </w:rPr>
        <w:t>A</w:t>
      </w:r>
      <w:r w:rsidR="00A4763F" w:rsidRPr="00EA6FD9">
        <w:rPr>
          <w:szCs w:val="24"/>
          <w:u w:val="single"/>
        </w:rPr>
        <w:t>ta</w:t>
      </w:r>
      <w:r w:rsidRPr="00EA6FD9">
        <w:rPr>
          <w:szCs w:val="24"/>
          <w:u w:val="single"/>
        </w:rPr>
        <w:t>n</w:t>
      </w:r>
      <w:r w:rsidR="00A4763F" w:rsidRPr="00EA6FD9">
        <w:rPr>
          <w:szCs w:val="24"/>
          <w:u w:val="single"/>
        </w:rPr>
        <w:t>mada</w:t>
      </w:r>
      <w:r w:rsidR="00A44DD9" w:rsidRPr="00EA6FD9">
        <w:rPr>
          <w:szCs w:val="24"/>
          <w:u w:val="single"/>
        </w:rPr>
        <w:t>;</w:t>
      </w:r>
      <w:r w:rsidR="00A4763F" w:rsidRPr="00EA6FD9">
        <w:rPr>
          <w:szCs w:val="24"/>
        </w:rPr>
        <w:t xml:space="preserve"> </w:t>
      </w:r>
      <w:r w:rsidR="0095655E" w:rsidRPr="00EA6FD9">
        <w:rPr>
          <w:szCs w:val="24"/>
        </w:rPr>
        <w:t xml:space="preserve">ilk atamadan sonra, </w:t>
      </w:r>
      <w:proofErr w:type="spellStart"/>
      <w:r w:rsidR="0095655E" w:rsidRPr="00EA6FD9">
        <w:rPr>
          <w:szCs w:val="24"/>
        </w:rPr>
        <w:t>Science</w:t>
      </w:r>
      <w:proofErr w:type="spellEnd"/>
      <w:r w:rsidR="0095655E" w:rsidRPr="00EA6FD9">
        <w:rPr>
          <w:szCs w:val="24"/>
        </w:rPr>
        <w:t xml:space="preserve"> </w:t>
      </w:r>
      <w:proofErr w:type="spellStart"/>
      <w:r w:rsidR="0095655E" w:rsidRPr="00EA6FD9">
        <w:rPr>
          <w:szCs w:val="24"/>
        </w:rPr>
        <w:t>Citation</w:t>
      </w:r>
      <w:proofErr w:type="spellEnd"/>
      <w:r w:rsidR="0095655E" w:rsidRPr="00EA6FD9">
        <w:rPr>
          <w:szCs w:val="24"/>
        </w:rPr>
        <w:t xml:space="preserve"> Index (SCI), SCI-</w:t>
      </w:r>
      <w:proofErr w:type="spellStart"/>
      <w:r w:rsidR="0095655E" w:rsidRPr="00EA6FD9">
        <w:rPr>
          <w:szCs w:val="24"/>
        </w:rPr>
        <w:t>Expanded</w:t>
      </w:r>
      <w:proofErr w:type="spellEnd"/>
      <w:r w:rsidR="0095655E" w:rsidRPr="00EA6FD9">
        <w:rPr>
          <w:szCs w:val="24"/>
        </w:rPr>
        <w:t xml:space="preserve">, </w:t>
      </w:r>
      <w:proofErr w:type="spellStart"/>
      <w:r w:rsidR="0095655E" w:rsidRPr="00EA6FD9">
        <w:rPr>
          <w:szCs w:val="24"/>
        </w:rPr>
        <w:t>Arts</w:t>
      </w:r>
      <w:proofErr w:type="spellEnd"/>
      <w:r w:rsidR="0095655E" w:rsidRPr="00EA6FD9">
        <w:rPr>
          <w:szCs w:val="24"/>
        </w:rPr>
        <w:t xml:space="preserve"> &amp; </w:t>
      </w:r>
      <w:proofErr w:type="spellStart"/>
      <w:r w:rsidR="0095655E" w:rsidRPr="00EA6FD9">
        <w:rPr>
          <w:szCs w:val="24"/>
        </w:rPr>
        <w:t>Humanities</w:t>
      </w:r>
      <w:proofErr w:type="spellEnd"/>
      <w:r w:rsidR="0095655E" w:rsidRPr="00EA6FD9">
        <w:rPr>
          <w:szCs w:val="24"/>
        </w:rPr>
        <w:t xml:space="preserve"> </w:t>
      </w:r>
      <w:proofErr w:type="spellStart"/>
      <w:r w:rsidR="0095655E" w:rsidRPr="00EA6FD9">
        <w:rPr>
          <w:szCs w:val="24"/>
        </w:rPr>
        <w:t>Citation</w:t>
      </w:r>
      <w:proofErr w:type="spellEnd"/>
      <w:r w:rsidR="0095655E" w:rsidRPr="00EA6FD9">
        <w:rPr>
          <w:szCs w:val="24"/>
        </w:rPr>
        <w:t xml:space="preserve"> Index (AHCI), Uluslararası Alan İndeksleri veya ULAKBİM tarafından taranan dergilerde Konya Gıda ve Tarım Üniversitesi adresli olarak yayımlanmış olmak kaydıyla en az 1 (bir)</w:t>
      </w:r>
    </w:p>
    <w:p w14:paraId="05800BB1" w14:textId="7F6003A6" w:rsidR="0095655E" w:rsidRDefault="0095655E" w:rsidP="0095655E">
      <w:pPr>
        <w:pStyle w:val="GvdeMetniGirintisi"/>
        <w:spacing w:after="0" w:line="300" w:lineRule="atLeast"/>
        <w:ind w:left="708" w:firstLine="708"/>
        <w:jc w:val="both"/>
        <w:rPr>
          <w:szCs w:val="24"/>
        </w:rPr>
      </w:pPr>
      <w:proofErr w:type="gramStart"/>
      <w:r w:rsidRPr="00EA6FD9">
        <w:rPr>
          <w:szCs w:val="24"/>
        </w:rPr>
        <w:t>özgün</w:t>
      </w:r>
      <w:proofErr w:type="gramEnd"/>
      <w:r w:rsidRPr="00EA6FD9">
        <w:rPr>
          <w:szCs w:val="24"/>
        </w:rPr>
        <w:t xml:space="preserve"> yayında* yer almış olmak,</w:t>
      </w:r>
    </w:p>
    <w:p w14:paraId="778D662A" w14:textId="77777777" w:rsidR="00C4685A" w:rsidRPr="00EA6FD9" w:rsidRDefault="00C4685A" w:rsidP="0095655E">
      <w:pPr>
        <w:pStyle w:val="GvdeMetniGirintisi"/>
        <w:spacing w:after="0" w:line="300" w:lineRule="atLeast"/>
        <w:ind w:left="708" w:firstLine="708"/>
        <w:jc w:val="both"/>
        <w:rPr>
          <w:szCs w:val="24"/>
        </w:rPr>
      </w:pPr>
    </w:p>
    <w:p w14:paraId="5B50BD4E" w14:textId="762F0E5B" w:rsidR="008869E2" w:rsidRPr="00EA6FD9" w:rsidRDefault="00DE1DFB" w:rsidP="00454947">
      <w:pPr>
        <w:pStyle w:val="GvdeMetniGirintisi"/>
        <w:spacing w:after="0" w:line="300" w:lineRule="atLeast"/>
        <w:ind w:left="0"/>
        <w:jc w:val="both"/>
        <w:rPr>
          <w:i/>
          <w:sz w:val="22"/>
          <w:szCs w:val="22"/>
        </w:rPr>
      </w:pPr>
      <w:r w:rsidRPr="00EA6FD9">
        <w:rPr>
          <w:szCs w:val="24"/>
        </w:rPr>
        <w:t xml:space="preserve">* </w:t>
      </w:r>
      <w:r w:rsidRPr="00EA6FD9">
        <w:rPr>
          <w:i/>
          <w:sz w:val="22"/>
          <w:szCs w:val="22"/>
        </w:rPr>
        <w:t>Özgün Y</w:t>
      </w:r>
      <w:r w:rsidR="001529E2" w:rsidRPr="00EA6FD9">
        <w:rPr>
          <w:i/>
          <w:sz w:val="22"/>
          <w:szCs w:val="22"/>
        </w:rPr>
        <w:t xml:space="preserve">ayın: </w:t>
      </w:r>
      <w:r w:rsidR="004D5F59" w:rsidRPr="00EA6FD9">
        <w:rPr>
          <w:i/>
          <w:sz w:val="22"/>
          <w:szCs w:val="22"/>
        </w:rPr>
        <w:t>Dergilerde basılmış veya DOİ numarası alınmış t</w:t>
      </w:r>
      <w:r w:rsidR="001529E2" w:rsidRPr="00EA6FD9">
        <w:rPr>
          <w:i/>
          <w:sz w:val="22"/>
          <w:szCs w:val="22"/>
        </w:rPr>
        <w:t>am metinli makale veya</w:t>
      </w:r>
      <w:r w:rsidR="0095655E" w:rsidRPr="00EA6FD9">
        <w:rPr>
          <w:i/>
          <w:sz w:val="22"/>
          <w:szCs w:val="22"/>
        </w:rPr>
        <w:t xml:space="preserve"> </w:t>
      </w:r>
      <w:r w:rsidR="001529E2" w:rsidRPr="00EA6FD9">
        <w:rPr>
          <w:i/>
          <w:sz w:val="22"/>
          <w:szCs w:val="22"/>
        </w:rPr>
        <w:t>kongre/</w:t>
      </w:r>
      <w:proofErr w:type="gramStart"/>
      <w:r w:rsidR="001529E2" w:rsidRPr="00EA6FD9">
        <w:rPr>
          <w:i/>
          <w:sz w:val="22"/>
          <w:szCs w:val="22"/>
        </w:rPr>
        <w:t>sempozyumda</w:t>
      </w:r>
      <w:proofErr w:type="gramEnd"/>
      <w:r w:rsidR="001529E2" w:rsidRPr="00EA6FD9">
        <w:rPr>
          <w:i/>
          <w:sz w:val="22"/>
          <w:szCs w:val="22"/>
        </w:rPr>
        <w:t xml:space="preserve"> sunularak tam metin olarak basılmış bildiri.</w:t>
      </w:r>
    </w:p>
    <w:p w14:paraId="1755E327" w14:textId="77777777" w:rsidR="001529E2" w:rsidRPr="00EA6FD9" w:rsidRDefault="001529E2" w:rsidP="00454947">
      <w:pPr>
        <w:spacing w:line="300" w:lineRule="atLeast"/>
        <w:rPr>
          <w:b/>
          <w:szCs w:val="24"/>
        </w:rPr>
      </w:pPr>
    </w:p>
    <w:p w14:paraId="14CD11FF" w14:textId="77777777" w:rsidR="00C4685A" w:rsidRDefault="00C4685A" w:rsidP="001529E2">
      <w:pPr>
        <w:pStyle w:val="AralkYok"/>
        <w:spacing w:line="300" w:lineRule="atLeast"/>
        <w:ind w:firstLine="426"/>
        <w:rPr>
          <w:b/>
          <w:szCs w:val="24"/>
        </w:rPr>
      </w:pPr>
    </w:p>
    <w:p w14:paraId="7330D538" w14:textId="46070BA0" w:rsidR="007E3FB7" w:rsidRPr="00EA6FD9" w:rsidRDefault="001529E2" w:rsidP="001529E2">
      <w:pPr>
        <w:pStyle w:val="AralkYok"/>
        <w:spacing w:line="300" w:lineRule="atLeast"/>
        <w:ind w:firstLine="426"/>
        <w:rPr>
          <w:b/>
          <w:szCs w:val="24"/>
        </w:rPr>
      </w:pPr>
      <w:proofErr w:type="gramStart"/>
      <w:r w:rsidRPr="00EA6FD9">
        <w:rPr>
          <w:b/>
          <w:szCs w:val="24"/>
        </w:rPr>
        <w:lastRenderedPageBreak/>
        <w:t>b</w:t>
      </w:r>
      <w:proofErr w:type="gramEnd"/>
      <w:r w:rsidR="00C672DB" w:rsidRPr="00EA6FD9">
        <w:rPr>
          <w:b/>
          <w:szCs w:val="24"/>
        </w:rPr>
        <w:t xml:space="preserve">. </w:t>
      </w:r>
      <w:r w:rsidR="007C2D86" w:rsidRPr="00EA6FD9">
        <w:rPr>
          <w:b/>
          <w:szCs w:val="24"/>
        </w:rPr>
        <w:t>Doçentlik ve Profesörlük Kadroları İçin Asgari Koşullar</w:t>
      </w:r>
    </w:p>
    <w:p w14:paraId="32794464" w14:textId="77777777" w:rsidR="00792A39" w:rsidRPr="00EA6FD9" w:rsidRDefault="00792A39" w:rsidP="00792A39">
      <w:pPr>
        <w:spacing w:line="300" w:lineRule="atLeast"/>
        <w:ind w:left="993" w:hanging="284"/>
        <w:rPr>
          <w:szCs w:val="24"/>
        </w:rPr>
      </w:pPr>
    </w:p>
    <w:p w14:paraId="4DE572FD" w14:textId="2806C44C" w:rsidR="00DB0D28" w:rsidRPr="00EA6FD9" w:rsidRDefault="001B5F75" w:rsidP="00DB0D28">
      <w:pPr>
        <w:pStyle w:val="GvdeMetniGirintisi"/>
        <w:spacing w:after="0" w:line="300" w:lineRule="atLeast"/>
        <w:ind w:left="993" w:hanging="284"/>
        <w:jc w:val="both"/>
        <w:rPr>
          <w:szCs w:val="24"/>
        </w:rPr>
      </w:pPr>
      <w:r w:rsidRPr="00EA6FD9">
        <w:rPr>
          <w:szCs w:val="24"/>
        </w:rPr>
        <w:t>1</w:t>
      </w:r>
      <w:r w:rsidR="00DE1DFB" w:rsidRPr="00EA6FD9">
        <w:rPr>
          <w:szCs w:val="24"/>
        </w:rPr>
        <w:t xml:space="preserve">. </w:t>
      </w:r>
      <w:r w:rsidR="00DB0D28" w:rsidRPr="00EA6FD9">
        <w:rPr>
          <w:szCs w:val="24"/>
        </w:rPr>
        <w:t>EK-1’de verilen Bilimsel ve Akademik Etkinlik Puanlama Tablosunda yer alan faaliyetlerden aşağıdaki tabloda verilen asgari puanları sağlamış olmak.</w:t>
      </w:r>
    </w:p>
    <w:p w14:paraId="7F5D78AB" w14:textId="77777777" w:rsidR="00792A39" w:rsidRPr="00EA6FD9" w:rsidRDefault="00792A39" w:rsidP="00DB0D28">
      <w:pPr>
        <w:pStyle w:val="GvdeMetniGirintisi"/>
        <w:spacing w:after="0" w:line="300" w:lineRule="atLeast"/>
        <w:ind w:left="993" w:hanging="284"/>
        <w:jc w:val="both"/>
        <w:rPr>
          <w:szCs w:val="24"/>
        </w:rPr>
      </w:pPr>
    </w:p>
    <w:p w14:paraId="48D900C9" w14:textId="29AF53AC" w:rsidR="00EA260A" w:rsidRPr="00EA6FD9" w:rsidRDefault="00EA260A" w:rsidP="00276443">
      <w:pPr>
        <w:pStyle w:val="GvdeMetniGirintisi"/>
        <w:spacing w:line="300" w:lineRule="atLeast"/>
        <w:ind w:left="1003"/>
        <w:jc w:val="both"/>
        <w:rPr>
          <w:szCs w:val="24"/>
        </w:rPr>
      </w:pPr>
      <w:r w:rsidRPr="00EA6FD9">
        <w:rPr>
          <w:szCs w:val="24"/>
        </w:rPr>
        <w:t xml:space="preserve">Sosyal, Beşeri ve İdari Bilimler </w:t>
      </w:r>
      <w:r w:rsidR="00276443" w:rsidRPr="00EA6FD9">
        <w:rPr>
          <w:szCs w:val="24"/>
        </w:rPr>
        <w:t>Temel Alanı.</w:t>
      </w:r>
    </w:p>
    <w:tbl>
      <w:tblPr>
        <w:tblStyle w:val="TabloKlavuzu"/>
        <w:tblW w:w="0" w:type="auto"/>
        <w:jc w:val="center"/>
        <w:tblLook w:val="04A0" w:firstRow="1" w:lastRow="0" w:firstColumn="1" w:lastColumn="0" w:noHBand="0" w:noVBand="1"/>
      </w:tblPr>
      <w:tblGrid>
        <w:gridCol w:w="2093"/>
        <w:gridCol w:w="1871"/>
        <w:gridCol w:w="3686"/>
      </w:tblGrid>
      <w:tr w:rsidR="00EA6FD9" w:rsidRPr="00EA6FD9" w14:paraId="39B6D91D" w14:textId="77777777" w:rsidTr="007E5BF9">
        <w:trPr>
          <w:jc w:val="center"/>
        </w:trPr>
        <w:tc>
          <w:tcPr>
            <w:tcW w:w="2093" w:type="dxa"/>
            <w:vAlign w:val="center"/>
          </w:tcPr>
          <w:p w14:paraId="47FFF94F" w14:textId="77777777" w:rsidR="00EA260A" w:rsidRPr="00EA6FD9" w:rsidRDefault="00EA260A" w:rsidP="00792A39">
            <w:pPr>
              <w:pStyle w:val="AralkYok"/>
              <w:rPr>
                <w:b/>
              </w:rPr>
            </w:pPr>
            <w:r w:rsidRPr="00EA6FD9">
              <w:rPr>
                <w:b/>
              </w:rPr>
              <w:t>Faaliyet</w:t>
            </w:r>
          </w:p>
        </w:tc>
        <w:tc>
          <w:tcPr>
            <w:tcW w:w="1871" w:type="dxa"/>
            <w:vAlign w:val="center"/>
          </w:tcPr>
          <w:p w14:paraId="420C20D1" w14:textId="41E9CEE2" w:rsidR="00EA260A" w:rsidRPr="00EA6FD9" w:rsidRDefault="000B2597" w:rsidP="00792A39">
            <w:pPr>
              <w:jc w:val="center"/>
              <w:rPr>
                <w:b/>
              </w:rPr>
            </w:pPr>
            <w:r w:rsidRPr="00EA6FD9">
              <w:rPr>
                <w:b/>
              </w:rPr>
              <w:t>Doçentlik</w:t>
            </w:r>
          </w:p>
        </w:tc>
        <w:tc>
          <w:tcPr>
            <w:tcW w:w="3686" w:type="dxa"/>
            <w:vAlign w:val="center"/>
          </w:tcPr>
          <w:p w14:paraId="6653D8F3" w14:textId="77777777" w:rsidR="00EA260A" w:rsidRPr="00EA6FD9" w:rsidRDefault="00EA260A" w:rsidP="00792A39">
            <w:pPr>
              <w:jc w:val="center"/>
              <w:rPr>
                <w:b/>
              </w:rPr>
            </w:pPr>
            <w:r w:rsidRPr="00EA6FD9">
              <w:rPr>
                <w:b/>
              </w:rPr>
              <w:t>Profesörlük</w:t>
            </w:r>
          </w:p>
        </w:tc>
      </w:tr>
      <w:tr w:rsidR="00EA6FD9" w:rsidRPr="00EA6FD9" w14:paraId="7AFDFCB5" w14:textId="77777777" w:rsidTr="00C51420">
        <w:tblPrEx>
          <w:jc w:val="left"/>
        </w:tblPrEx>
        <w:tc>
          <w:tcPr>
            <w:tcW w:w="2093" w:type="dxa"/>
          </w:tcPr>
          <w:p w14:paraId="10317891" w14:textId="714C571F" w:rsidR="00C51420" w:rsidRPr="00EA6FD9" w:rsidRDefault="00C93BBD" w:rsidP="007D05F5">
            <w:pPr>
              <w:rPr>
                <w:szCs w:val="24"/>
              </w:rPr>
            </w:pPr>
            <w:r w:rsidRPr="00EA6FD9">
              <w:rPr>
                <w:szCs w:val="24"/>
              </w:rPr>
              <w:t>A.1, A.2,A.3,A.5</w:t>
            </w:r>
          </w:p>
        </w:tc>
        <w:tc>
          <w:tcPr>
            <w:tcW w:w="1871" w:type="dxa"/>
          </w:tcPr>
          <w:p w14:paraId="54EB1D4E" w14:textId="09D890F6" w:rsidR="00C51420" w:rsidRPr="00EA6FD9" w:rsidRDefault="00932E3F" w:rsidP="007D05F5">
            <w:pPr>
              <w:jc w:val="center"/>
              <w:rPr>
                <w:szCs w:val="24"/>
              </w:rPr>
            </w:pPr>
            <w:r w:rsidRPr="00EA6FD9">
              <w:rPr>
                <w:szCs w:val="24"/>
              </w:rPr>
              <w:t>Toplamda e</w:t>
            </w:r>
            <w:r w:rsidR="00C51420" w:rsidRPr="00EA6FD9">
              <w:rPr>
                <w:szCs w:val="24"/>
              </w:rPr>
              <w:t>n az 3 makalede yer almak</w:t>
            </w:r>
          </w:p>
        </w:tc>
        <w:tc>
          <w:tcPr>
            <w:tcW w:w="3686" w:type="dxa"/>
          </w:tcPr>
          <w:p w14:paraId="5AD00FE0" w14:textId="74C2222E" w:rsidR="00C51420" w:rsidRPr="00EA6FD9" w:rsidRDefault="00932E3F" w:rsidP="007D05F5">
            <w:pPr>
              <w:jc w:val="center"/>
              <w:rPr>
                <w:szCs w:val="24"/>
              </w:rPr>
            </w:pPr>
            <w:r w:rsidRPr="00EA6FD9">
              <w:rPr>
                <w:szCs w:val="24"/>
              </w:rPr>
              <w:t>Toplamda e</w:t>
            </w:r>
            <w:r w:rsidR="00C51420" w:rsidRPr="00EA6FD9">
              <w:rPr>
                <w:szCs w:val="24"/>
              </w:rPr>
              <w:t>n az 5 makalede yer almak</w:t>
            </w:r>
          </w:p>
        </w:tc>
      </w:tr>
      <w:tr w:rsidR="00EA6FD9" w:rsidRPr="00EA6FD9" w14:paraId="458DC720" w14:textId="77777777" w:rsidTr="007E5BF9">
        <w:trPr>
          <w:jc w:val="center"/>
        </w:trPr>
        <w:tc>
          <w:tcPr>
            <w:tcW w:w="2093" w:type="dxa"/>
            <w:vAlign w:val="center"/>
          </w:tcPr>
          <w:p w14:paraId="6AA94991" w14:textId="77777777" w:rsidR="00EA260A" w:rsidRPr="00EA6FD9" w:rsidRDefault="00EA260A" w:rsidP="00792A39">
            <w:pPr>
              <w:rPr>
                <w:szCs w:val="24"/>
              </w:rPr>
            </w:pPr>
            <w:r w:rsidRPr="00EA6FD9">
              <w:rPr>
                <w:szCs w:val="24"/>
              </w:rPr>
              <w:t>A.1-6, B.1-5, C.1-6</w:t>
            </w:r>
          </w:p>
        </w:tc>
        <w:tc>
          <w:tcPr>
            <w:tcW w:w="1871" w:type="dxa"/>
            <w:vAlign w:val="center"/>
          </w:tcPr>
          <w:p w14:paraId="7B7842F2" w14:textId="50E45186" w:rsidR="00EA260A" w:rsidRPr="00EA6FD9" w:rsidRDefault="00792A39" w:rsidP="00792A39">
            <w:pPr>
              <w:jc w:val="center"/>
              <w:rPr>
                <w:szCs w:val="24"/>
              </w:rPr>
            </w:pPr>
            <w:r w:rsidRPr="00EA6FD9">
              <w:rPr>
                <w:szCs w:val="24"/>
              </w:rPr>
              <w:t>20</w:t>
            </w:r>
            <w:r w:rsidR="00EA260A" w:rsidRPr="00EA6FD9">
              <w:rPr>
                <w:szCs w:val="24"/>
              </w:rPr>
              <w:t xml:space="preserve"> puan</w:t>
            </w:r>
          </w:p>
        </w:tc>
        <w:tc>
          <w:tcPr>
            <w:tcW w:w="3686" w:type="dxa"/>
            <w:vAlign w:val="center"/>
          </w:tcPr>
          <w:p w14:paraId="40D7696D" w14:textId="6A27F84B" w:rsidR="00792A39" w:rsidRPr="00EA6FD9" w:rsidRDefault="00792A39" w:rsidP="00792A39">
            <w:pPr>
              <w:jc w:val="center"/>
              <w:rPr>
                <w:szCs w:val="24"/>
              </w:rPr>
            </w:pPr>
            <w:r w:rsidRPr="00EA6FD9">
              <w:rPr>
                <w:szCs w:val="24"/>
              </w:rPr>
              <w:t>60</w:t>
            </w:r>
            <w:r w:rsidR="00EA260A" w:rsidRPr="00EA6FD9">
              <w:rPr>
                <w:szCs w:val="24"/>
              </w:rPr>
              <w:t xml:space="preserve"> puan</w:t>
            </w:r>
          </w:p>
          <w:p w14:paraId="4FAD471B" w14:textId="1A6D3408" w:rsidR="00EA260A" w:rsidRPr="00EA6FD9" w:rsidRDefault="00792A39" w:rsidP="00792A39">
            <w:pPr>
              <w:jc w:val="center"/>
              <w:rPr>
                <w:i/>
                <w:szCs w:val="24"/>
              </w:rPr>
            </w:pPr>
            <w:r w:rsidRPr="00EA6FD9">
              <w:rPr>
                <w:i/>
                <w:szCs w:val="24"/>
              </w:rPr>
              <w:t>(En az 20 puanı Doçentlik sonrası)</w:t>
            </w:r>
          </w:p>
        </w:tc>
      </w:tr>
      <w:tr w:rsidR="00EA6FD9" w:rsidRPr="00EA6FD9" w14:paraId="275392CB" w14:textId="77777777" w:rsidTr="007E5BF9">
        <w:trPr>
          <w:jc w:val="center"/>
        </w:trPr>
        <w:tc>
          <w:tcPr>
            <w:tcW w:w="2093" w:type="dxa"/>
            <w:vAlign w:val="center"/>
          </w:tcPr>
          <w:p w14:paraId="6B1CFB2D" w14:textId="77777777" w:rsidR="00EA260A" w:rsidRPr="00EA6FD9" w:rsidRDefault="00EA260A" w:rsidP="00792A39">
            <w:pPr>
              <w:rPr>
                <w:szCs w:val="24"/>
              </w:rPr>
            </w:pPr>
            <w:r w:rsidRPr="00EA6FD9">
              <w:rPr>
                <w:szCs w:val="24"/>
              </w:rPr>
              <w:t>Tüm Faaliyetler</w:t>
            </w:r>
          </w:p>
        </w:tc>
        <w:tc>
          <w:tcPr>
            <w:tcW w:w="1871" w:type="dxa"/>
            <w:vAlign w:val="center"/>
          </w:tcPr>
          <w:p w14:paraId="51DCE468" w14:textId="59F4E093" w:rsidR="00EA260A" w:rsidRPr="00EA6FD9" w:rsidRDefault="00792A39" w:rsidP="00792A39">
            <w:pPr>
              <w:jc w:val="center"/>
              <w:rPr>
                <w:szCs w:val="24"/>
              </w:rPr>
            </w:pPr>
            <w:r w:rsidRPr="00EA6FD9">
              <w:rPr>
                <w:szCs w:val="24"/>
              </w:rPr>
              <w:t>50</w:t>
            </w:r>
            <w:r w:rsidR="00EA260A" w:rsidRPr="00EA6FD9">
              <w:rPr>
                <w:szCs w:val="24"/>
              </w:rPr>
              <w:t xml:space="preserve"> puan</w:t>
            </w:r>
          </w:p>
        </w:tc>
        <w:tc>
          <w:tcPr>
            <w:tcW w:w="3686" w:type="dxa"/>
            <w:vAlign w:val="center"/>
          </w:tcPr>
          <w:p w14:paraId="22335BC0" w14:textId="1430CFDC" w:rsidR="00EA260A" w:rsidRPr="00EA6FD9" w:rsidRDefault="00792A39" w:rsidP="00792A39">
            <w:pPr>
              <w:jc w:val="center"/>
              <w:rPr>
                <w:szCs w:val="24"/>
              </w:rPr>
            </w:pPr>
            <w:r w:rsidRPr="00EA6FD9">
              <w:rPr>
                <w:szCs w:val="24"/>
              </w:rPr>
              <w:t>150</w:t>
            </w:r>
            <w:r w:rsidR="00EA260A" w:rsidRPr="00EA6FD9">
              <w:rPr>
                <w:szCs w:val="24"/>
              </w:rPr>
              <w:t xml:space="preserve"> puan</w:t>
            </w:r>
          </w:p>
        </w:tc>
      </w:tr>
    </w:tbl>
    <w:p w14:paraId="3362C51F" w14:textId="34504B1A" w:rsidR="00DE1DFB" w:rsidRPr="00EA6FD9" w:rsidRDefault="00DE1DFB" w:rsidP="00DE1DFB">
      <w:pPr>
        <w:spacing w:line="300" w:lineRule="atLeast"/>
        <w:ind w:left="993" w:hanging="284"/>
        <w:rPr>
          <w:szCs w:val="24"/>
        </w:rPr>
      </w:pPr>
    </w:p>
    <w:p w14:paraId="7DB9E1D0" w14:textId="499D262C" w:rsidR="00792A39" w:rsidRPr="00EA6FD9" w:rsidRDefault="000B2597" w:rsidP="00276443">
      <w:pPr>
        <w:pStyle w:val="GvdeMetniGirintisi"/>
        <w:spacing w:line="300" w:lineRule="atLeast"/>
        <w:ind w:left="993"/>
        <w:jc w:val="both"/>
        <w:rPr>
          <w:szCs w:val="24"/>
        </w:rPr>
      </w:pPr>
      <w:r w:rsidRPr="00EA6FD9">
        <w:rPr>
          <w:szCs w:val="24"/>
        </w:rPr>
        <w:t>Fen, Mü</w:t>
      </w:r>
      <w:r w:rsidR="00276443" w:rsidRPr="00EA6FD9">
        <w:rPr>
          <w:szCs w:val="24"/>
        </w:rPr>
        <w:t>hendislik ve Tarım Temel Alanı.</w:t>
      </w:r>
    </w:p>
    <w:tbl>
      <w:tblPr>
        <w:tblStyle w:val="TabloKlavuzu"/>
        <w:tblW w:w="0" w:type="auto"/>
        <w:jc w:val="center"/>
        <w:tblLook w:val="04A0" w:firstRow="1" w:lastRow="0" w:firstColumn="1" w:lastColumn="0" w:noHBand="0" w:noVBand="1"/>
      </w:tblPr>
      <w:tblGrid>
        <w:gridCol w:w="2093"/>
        <w:gridCol w:w="1871"/>
        <w:gridCol w:w="3686"/>
      </w:tblGrid>
      <w:tr w:rsidR="00EA6FD9" w:rsidRPr="00EA6FD9" w14:paraId="55819252" w14:textId="77777777" w:rsidTr="007E5BF9">
        <w:trPr>
          <w:jc w:val="center"/>
        </w:trPr>
        <w:tc>
          <w:tcPr>
            <w:tcW w:w="2093" w:type="dxa"/>
            <w:vAlign w:val="center"/>
          </w:tcPr>
          <w:p w14:paraId="5F18DB0D" w14:textId="77777777" w:rsidR="00792A39" w:rsidRPr="00EA6FD9" w:rsidRDefault="00792A39" w:rsidP="00792A39">
            <w:pPr>
              <w:pStyle w:val="AralkYok"/>
              <w:rPr>
                <w:b/>
              </w:rPr>
            </w:pPr>
            <w:r w:rsidRPr="00EA6FD9">
              <w:rPr>
                <w:b/>
              </w:rPr>
              <w:t>Faaliyet</w:t>
            </w:r>
          </w:p>
        </w:tc>
        <w:tc>
          <w:tcPr>
            <w:tcW w:w="1871" w:type="dxa"/>
            <w:vAlign w:val="center"/>
          </w:tcPr>
          <w:p w14:paraId="5798708A" w14:textId="79A30C3B" w:rsidR="00792A39" w:rsidRPr="00EA6FD9" w:rsidRDefault="000B2597" w:rsidP="00792A39">
            <w:pPr>
              <w:jc w:val="center"/>
              <w:rPr>
                <w:b/>
              </w:rPr>
            </w:pPr>
            <w:r w:rsidRPr="00EA6FD9">
              <w:rPr>
                <w:b/>
              </w:rPr>
              <w:t>Doçentlik</w:t>
            </w:r>
          </w:p>
        </w:tc>
        <w:tc>
          <w:tcPr>
            <w:tcW w:w="3686" w:type="dxa"/>
            <w:vAlign w:val="center"/>
          </w:tcPr>
          <w:p w14:paraId="0E2250C7" w14:textId="77777777" w:rsidR="00792A39" w:rsidRPr="00EA6FD9" w:rsidRDefault="00792A39" w:rsidP="00792A39">
            <w:pPr>
              <w:jc w:val="center"/>
              <w:rPr>
                <w:b/>
              </w:rPr>
            </w:pPr>
            <w:r w:rsidRPr="00EA6FD9">
              <w:rPr>
                <w:b/>
              </w:rPr>
              <w:t>Profesörlük</w:t>
            </w:r>
          </w:p>
        </w:tc>
      </w:tr>
      <w:tr w:rsidR="00EA6FD9" w:rsidRPr="00EA6FD9" w14:paraId="10898A09" w14:textId="77777777" w:rsidTr="007F19AE">
        <w:tblPrEx>
          <w:jc w:val="left"/>
        </w:tblPrEx>
        <w:tc>
          <w:tcPr>
            <w:tcW w:w="2093" w:type="dxa"/>
          </w:tcPr>
          <w:p w14:paraId="572B14A2" w14:textId="77777777" w:rsidR="007F19AE" w:rsidRPr="00EA6FD9" w:rsidRDefault="007F19AE" w:rsidP="00E97F19">
            <w:pPr>
              <w:rPr>
                <w:szCs w:val="24"/>
              </w:rPr>
            </w:pPr>
            <w:r w:rsidRPr="00EA6FD9">
              <w:rPr>
                <w:szCs w:val="24"/>
              </w:rPr>
              <w:t>A.1</w:t>
            </w:r>
          </w:p>
        </w:tc>
        <w:tc>
          <w:tcPr>
            <w:tcW w:w="1871" w:type="dxa"/>
          </w:tcPr>
          <w:p w14:paraId="2AC35E66" w14:textId="77777777" w:rsidR="007F19AE" w:rsidRPr="00EA6FD9" w:rsidRDefault="007F19AE" w:rsidP="00E97F19">
            <w:pPr>
              <w:jc w:val="center"/>
              <w:rPr>
                <w:szCs w:val="24"/>
              </w:rPr>
            </w:pPr>
            <w:r w:rsidRPr="00EA6FD9">
              <w:rPr>
                <w:szCs w:val="24"/>
              </w:rPr>
              <w:t>En az 3 makalede yer almak</w:t>
            </w:r>
          </w:p>
        </w:tc>
        <w:tc>
          <w:tcPr>
            <w:tcW w:w="3686" w:type="dxa"/>
          </w:tcPr>
          <w:p w14:paraId="240936D7" w14:textId="77777777" w:rsidR="007F19AE" w:rsidRPr="00EA6FD9" w:rsidRDefault="007F19AE" w:rsidP="00E97F19">
            <w:pPr>
              <w:jc w:val="center"/>
              <w:rPr>
                <w:szCs w:val="24"/>
              </w:rPr>
            </w:pPr>
            <w:r w:rsidRPr="00EA6FD9">
              <w:rPr>
                <w:szCs w:val="24"/>
              </w:rPr>
              <w:t>En az 5 makalede yer almak</w:t>
            </w:r>
          </w:p>
        </w:tc>
      </w:tr>
      <w:tr w:rsidR="00EA6FD9" w:rsidRPr="00EA6FD9" w14:paraId="7ED642AF" w14:textId="77777777" w:rsidTr="007E5BF9">
        <w:trPr>
          <w:jc w:val="center"/>
        </w:trPr>
        <w:tc>
          <w:tcPr>
            <w:tcW w:w="2093" w:type="dxa"/>
            <w:vAlign w:val="center"/>
          </w:tcPr>
          <w:p w14:paraId="66D73E2F" w14:textId="77777777" w:rsidR="00792A39" w:rsidRPr="00EA6FD9" w:rsidRDefault="00792A39" w:rsidP="00792A39">
            <w:pPr>
              <w:rPr>
                <w:szCs w:val="24"/>
              </w:rPr>
            </w:pPr>
            <w:r w:rsidRPr="00EA6FD9">
              <w:rPr>
                <w:szCs w:val="24"/>
              </w:rPr>
              <w:t>A.1-6, B.1-5, C.1-6</w:t>
            </w:r>
          </w:p>
        </w:tc>
        <w:tc>
          <w:tcPr>
            <w:tcW w:w="1871" w:type="dxa"/>
            <w:vAlign w:val="center"/>
          </w:tcPr>
          <w:p w14:paraId="6A798E94" w14:textId="5F7B9FB8" w:rsidR="00792A39" w:rsidRPr="00EA6FD9" w:rsidRDefault="00792A39" w:rsidP="00792A39">
            <w:pPr>
              <w:jc w:val="center"/>
              <w:rPr>
                <w:szCs w:val="24"/>
              </w:rPr>
            </w:pPr>
            <w:r w:rsidRPr="00EA6FD9">
              <w:rPr>
                <w:szCs w:val="24"/>
              </w:rPr>
              <w:t>50 puan</w:t>
            </w:r>
          </w:p>
        </w:tc>
        <w:tc>
          <w:tcPr>
            <w:tcW w:w="3686" w:type="dxa"/>
            <w:vAlign w:val="center"/>
          </w:tcPr>
          <w:p w14:paraId="545FA71F" w14:textId="181A1E83" w:rsidR="00792A39" w:rsidRPr="00EA6FD9" w:rsidRDefault="00792A39" w:rsidP="00792A39">
            <w:pPr>
              <w:jc w:val="center"/>
              <w:rPr>
                <w:szCs w:val="24"/>
              </w:rPr>
            </w:pPr>
            <w:r w:rsidRPr="00EA6FD9">
              <w:rPr>
                <w:szCs w:val="24"/>
              </w:rPr>
              <w:t>100 puan</w:t>
            </w:r>
          </w:p>
          <w:p w14:paraId="749B248E" w14:textId="6AAD65BA" w:rsidR="00792A39" w:rsidRPr="00EA6FD9" w:rsidRDefault="00792A39" w:rsidP="000B2597">
            <w:pPr>
              <w:jc w:val="center"/>
              <w:rPr>
                <w:i/>
                <w:szCs w:val="24"/>
              </w:rPr>
            </w:pPr>
            <w:r w:rsidRPr="00EA6FD9">
              <w:rPr>
                <w:i/>
                <w:szCs w:val="24"/>
              </w:rPr>
              <w:t xml:space="preserve">(En az </w:t>
            </w:r>
            <w:r w:rsidR="000B2597" w:rsidRPr="00EA6FD9">
              <w:rPr>
                <w:i/>
                <w:szCs w:val="24"/>
              </w:rPr>
              <w:t>40</w:t>
            </w:r>
            <w:r w:rsidRPr="00EA6FD9">
              <w:rPr>
                <w:i/>
                <w:szCs w:val="24"/>
              </w:rPr>
              <w:t xml:space="preserve"> puanı Doçentlik sonrası)</w:t>
            </w:r>
          </w:p>
        </w:tc>
      </w:tr>
      <w:tr w:rsidR="00EA6FD9" w:rsidRPr="00EA6FD9" w14:paraId="7C52F9C2" w14:textId="77777777" w:rsidTr="007E5BF9">
        <w:trPr>
          <w:jc w:val="center"/>
        </w:trPr>
        <w:tc>
          <w:tcPr>
            <w:tcW w:w="2093" w:type="dxa"/>
            <w:vAlign w:val="center"/>
          </w:tcPr>
          <w:p w14:paraId="7CC93160" w14:textId="77777777" w:rsidR="00792A39" w:rsidRPr="00EA6FD9" w:rsidRDefault="00792A39" w:rsidP="00792A39">
            <w:pPr>
              <w:rPr>
                <w:szCs w:val="24"/>
              </w:rPr>
            </w:pPr>
            <w:r w:rsidRPr="00EA6FD9">
              <w:rPr>
                <w:szCs w:val="24"/>
              </w:rPr>
              <w:t>Tüm Faaliyetler</w:t>
            </w:r>
          </w:p>
        </w:tc>
        <w:tc>
          <w:tcPr>
            <w:tcW w:w="1871" w:type="dxa"/>
            <w:vAlign w:val="center"/>
          </w:tcPr>
          <w:p w14:paraId="4D782F2D" w14:textId="58FA7699" w:rsidR="00792A39" w:rsidRPr="00EA6FD9" w:rsidRDefault="00792A39" w:rsidP="00792A39">
            <w:pPr>
              <w:jc w:val="center"/>
              <w:rPr>
                <w:szCs w:val="24"/>
              </w:rPr>
            </w:pPr>
            <w:r w:rsidRPr="00EA6FD9">
              <w:rPr>
                <w:szCs w:val="24"/>
              </w:rPr>
              <w:t>100 puan</w:t>
            </w:r>
          </w:p>
        </w:tc>
        <w:tc>
          <w:tcPr>
            <w:tcW w:w="3686" w:type="dxa"/>
            <w:vAlign w:val="center"/>
          </w:tcPr>
          <w:p w14:paraId="16B6C291" w14:textId="585BD520" w:rsidR="00792A39" w:rsidRPr="00EA6FD9" w:rsidRDefault="00792A39" w:rsidP="00792A39">
            <w:pPr>
              <w:jc w:val="center"/>
              <w:rPr>
                <w:szCs w:val="24"/>
              </w:rPr>
            </w:pPr>
            <w:r w:rsidRPr="00EA6FD9">
              <w:rPr>
                <w:szCs w:val="24"/>
              </w:rPr>
              <w:t>200 puan</w:t>
            </w:r>
          </w:p>
        </w:tc>
      </w:tr>
    </w:tbl>
    <w:p w14:paraId="718245D0" w14:textId="77777777" w:rsidR="00DB0D28" w:rsidRPr="00EA6FD9" w:rsidRDefault="00DB0D28" w:rsidP="00DE1DFB">
      <w:pPr>
        <w:spacing w:line="300" w:lineRule="atLeast"/>
        <w:ind w:left="993" w:hanging="284"/>
        <w:rPr>
          <w:szCs w:val="24"/>
        </w:rPr>
      </w:pPr>
    </w:p>
    <w:p w14:paraId="54B36D5D" w14:textId="77777777" w:rsidR="00E80745" w:rsidRPr="00EA6FD9" w:rsidRDefault="00941CF9" w:rsidP="00454947">
      <w:pPr>
        <w:pStyle w:val="Default"/>
        <w:spacing w:line="300" w:lineRule="atLeast"/>
        <w:rPr>
          <w:rStyle w:val="Gl"/>
          <w:color w:val="auto"/>
          <w:szCs w:val="18"/>
        </w:rPr>
      </w:pPr>
      <w:r w:rsidRPr="00EA6FD9">
        <w:rPr>
          <w:rStyle w:val="Gl"/>
          <w:color w:val="auto"/>
          <w:szCs w:val="18"/>
        </w:rPr>
        <w:t xml:space="preserve">Kadro İlanı </w:t>
      </w:r>
    </w:p>
    <w:p w14:paraId="027762B2" w14:textId="01C084AB" w:rsidR="00941CF9" w:rsidRPr="00EA6FD9" w:rsidRDefault="00941CF9" w:rsidP="00454947">
      <w:pPr>
        <w:spacing w:line="300" w:lineRule="atLeast"/>
        <w:jc w:val="both"/>
        <w:rPr>
          <w:szCs w:val="18"/>
        </w:rPr>
      </w:pPr>
      <w:r w:rsidRPr="00EA6FD9">
        <w:rPr>
          <w:rStyle w:val="Gl"/>
          <w:szCs w:val="18"/>
        </w:rPr>
        <w:t xml:space="preserve">Madde </w:t>
      </w:r>
      <w:r w:rsidR="0005375E" w:rsidRPr="00EA6FD9">
        <w:rPr>
          <w:rStyle w:val="Gl"/>
          <w:szCs w:val="18"/>
        </w:rPr>
        <w:t>7</w:t>
      </w:r>
      <w:r w:rsidRPr="00EA6FD9">
        <w:rPr>
          <w:rStyle w:val="Gl"/>
          <w:szCs w:val="18"/>
        </w:rPr>
        <w:t xml:space="preserve"> </w:t>
      </w:r>
      <w:r w:rsidRPr="00EA6FD9">
        <w:rPr>
          <w:b/>
        </w:rPr>
        <w:t>—</w:t>
      </w:r>
      <w:r w:rsidRPr="00EA6FD9">
        <w:rPr>
          <w:szCs w:val="18"/>
        </w:rPr>
        <w:t xml:space="preserve"> </w:t>
      </w:r>
      <w:r w:rsidR="0005375E" w:rsidRPr="00EA6FD9">
        <w:rPr>
          <w:szCs w:val="18"/>
        </w:rPr>
        <w:t>Konya Gıda ve Tarım Üniversitesi fakülte, yüksekokul ve enstitülerinde</w:t>
      </w:r>
      <w:r w:rsidRPr="00EA6FD9">
        <w:rPr>
          <w:szCs w:val="18"/>
        </w:rPr>
        <w:t xml:space="preserve"> ihtiyaç duyula</w:t>
      </w:r>
      <w:r w:rsidR="0005375E" w:rsidRPr="00EA6FD9">
        <w:rPr>
          <w:szCs w:val="18"/>
        </w:rPr>
        <w:t>n akademik kadrolar</w:t>
      </w:r>
      <w:r w:rsidRPr="00EA6FD9">
        <w:rPr>
          <w:szCs w:val="18"/>
        </w:rPr>
        <w:t xml:space="preserve"> </w:t>
      </w:r>
      <w:r w:rsidR="0005375E" w:rsidRPr="00EA6FD9">
        <w:rPr>
          <w:szCs w:val="18"/>
        </w:rPr>
        <w:t xml:space="preserve">ilgili Bölüm Başkanının </w:t>
      </w:r>
      <w:r w:rsidRPr="00EA6FD9">
        <w:rPr>
          <w:szCs w:val="18"/>
        </w:rPr>
        <w:t>görüşü</w:t>
      </w:r>
      <w:r w:rsidR="0005375E" w:rsidRPr="00EA6FD9">
        <w:rPr>
          <w:szCs w:val="18"/>
        </w:rPr>
        <w:t xml:space="preserve"> de alınarak Dekanlık, Yüksekokul, Enstitü</w:t>
      </w:r>
      <w:r w:rsidRPr="00EA6FD9">
        <w:rPr>
          <w:szCs w:val="18"/>
        </w:rPr>
        <w:t xml:space="preserve"> </w:t>
      </w:r>
      <w:r w:rsidR="0005375E" w:rsidRPr="00EA6FD9">
        <w:rPr>
          <w:szCs w:val="18"/>
        </w:rPr>
        <w:t xml:space="preserve">ve </w:t>
      </w:r>
      <w:r w:rsidR="005F78C6" w:rsidRPr="00EA6FD9">
        <w:rPr>
          <w:szCs w:val="18"/>
        </w:rPr>
        <w:t>Yabancı Diller</w:t>
      </w:r>
      <w:r w:rsidR="0005375E" w:rsidRPr="00EA6FD9">
        <w:rPr>
          <w:szCs w:val="18"/>
        </w:rPr>
        <w:t xml:space="preserve"> Okulu</w:t>
      </w:r>
      <w:r w:rsidRPr="00EA6FD9">
        <w:rPr>
          <w:szCs w:val="18"/>
        </w:rPr>
        <w:t xml:space="preserve"> Müdürl</w:t>
      </w:r>
      <w:r w:rsidR="0005375E" w:rsidRPr="00EA6FD9">
        <w:rPr>
          <w:szCs w:val="18"/>
        </w:rPr>
        <w:t xml:space="preserve">üğü Yönetim Kurulu aracılığı ile </w:t>
      </w:r>
      <w:r w:rsidR="007E5BF9" w:rsidRPr="00EA6FD9">
        <w:rPr>
          <w:szCs w:val="18"/>
        </w:rPr>
        <w:t xml:space="preserve">varsa </w:t>
      </w:r>
      <w:r w:rsidR="0005375E" w:rsidRPr="00EA6FD9">
        <w:rPr>
          <w:szCs w:val="18"/>
        </w:rPr>
        <w:t xml:space="preserve">anabilim dalı </w:t>
      </w:r>
      <w:r w:rsidRPr="00EA6FD9">
        <w:rPr>
          <w:szCs w:val="18"/>
        </w:rPr>
        <w:t>da belirt</w:t>
      </w:r>
      <w:r w:rsidR="0005375E" w:rsidRPr="00EA6FD9">
        <w:rPr>
          <w:szCs w:val="18"/>
        </w:rPr>
        <w:t>il</w:t>
      </w:r>
      <w:r w:rsidRPr="00EA6FD9">
        <w:rPr>
          <w:szCs w:val="18"/>
        </w:rPr>
        <w:t>erek Rektörlüğe iletir.</w:t>
      </w:r>
      <w:r w:rsidR="0005375E" w:rsidRPr="00EA6FD9">
        <w:rPr>
          <w:szCs w:val="18"/>
        </w:rPr>
        <w:t xml:space="preserve"> </w:t>
      </w:r>
      <w:r w:rsidRPr="00EA6FD9">
        <w:rPr>
          <w:szCs w:val="18"/>
        </w:rPr>
        <w:t xml:space="preserve">Rektörlükçe </w:t>
      </w:r>
      <w:r w:rsidR="0005375E" w:rsidRPr="00EA6FD9">
        <w:rPr>
          <w:szCs w:val="18"/>
        </w:rPr>
        <w:t>uygun bulunan kadrolar</w:t>
      </w:r>
      <w:r w:rsidR="005C1836" w:rsidRPr="00EA6FD9">
        <w:rPr>
          <w:szCs w:val="18"/>
        </w:rPr>
        <w:t xml:space="preserve"> </w:t>
      </w:r>
      <w:r w:rsidR="00EA6FD9" w:rsidRPr="00C4685A">
        <w:rPr>
          <w:b/>
          <w:szCs w:val="18"/>
        </w:rPr>
        <w:t xml:space="preserve">Resmi </w:t>
      </w:r>
      <w:proofErr w:type="spellStart"/>
      <w:r w:rsidR="00EA6FD9" w:rsidRPr="00C4685A">
        <w:rPr>
          <w:b/>
          <w:szCs w:val="18"/>
        </w:rPr>
        <w:t>Gazete’de</w:t>
      </w:r>
      <w:proofErr w:type="spellEnd"/>
      <w:r w:rsidR="0005375E" w:rsidRPr="00C4685A">
        <w:rPr>
          <w:szCs w:val="18"/>
        </w:rPr>
        <w:t xml:space="preserve"> </w:t>
      </w:r>
      <w:r w:rsidRPr="00EA6FD9">
        <w:rPr>
          <w:szCs w:val="18"/>
        </w:rPr>
        <w:t xml:space="preserve">ve </w:t>
      </w:r>
      <w:r w:rsidR="00172407" w:rsidRPr="00EA6FD9">
        <w:rPr>
          <w:szCs w:val="18"/>
        </w:rPr>
        <w:t xml:space="preserve">Konya Gıda ve </w:t>
      </w:r>
      <w:r w:rsidR="0005375E" w:rsidRPr="00EA6FD9">
        <w:rPr>
          <w:szCs w:val="18"/>
        </w:rPr>
        <w:t>Tarım</w:t>
      </w:r>
      <w:r w:rsidRPr="00EA6FD9">
        <w:rPr>
          <w:szCs w:val="18"/>
        </w:rPr>
        <w:t xml:space="preserve"> Üniversitesi Web sayfasında ilan edilir.</w:t>
      </w:r>
      <w:r w:rsidR="0005375E" w:rsidRPr="00EA6FD9">
        <w:rPr>
          <w:szCs w:val="18"/>
        </w:rPr>
        <w:t xml:space="preserve"> </w:t>
      </w:r>
      <w:r w:rsidR="00172407" w:rsidRPr="00EA6FD9">
        <w:rPr>
          <w:szCs w:val="18"/>
        </w:rPr>
        <w:t xml:space="preserve">Üniversitenin ilgili organı </w:t>
      </w:r>
      <w:r w:rsidR="0008570F" w:rsidRPr="00EA6FD9">
        <w:rPr>
          <w:szCs w:val="18"/>
        </w:rPr>
        <w:t>oluşuncaya kadar</w:t>
      </w:r>
      <w:r w:rsidR="00172407" w:rsidRPr="00EA6FD9">
        <w:rPr>
          <w:szCs w:val="18"/>
        </w:rPr>
        <w:t xml:space="preserve"> kadro talepleri ve işlemleri Mütevelli Heyetin onayı ile Rektörlük tarafından yürütülür. </w:t>
      </w:r>
    </w:p>
    <w:p w14:paraId="70FFA310" w14:textId="77777777" w:rsidR="00B33780" w:rsidRPr="00EA6FD9" w:rsidRDefault="00B33780" w:rsidP="00454947">
      <w:pPr>
        <w:spacing w:line="300" w:lineRule="atLeast"/>
        <w:jc w:val="both"/>
        <w:rPr>
          <w:b/>
          <w:sz w:val="22"/>
          <w:szCs w:val="22"/>
        </w:rPr>
      </w:pPr>
    </w:p>
    <w:p w14:paraId="0163511E" w14:textId="77777777" w:rsidR="00B33780" w:rsidRPr="00EA6FD9" w:rsidRDefault="00172407" w:rsidP="00B33780">
      <w:pPr>
        <w:pStyle w:val="Default"/>
        <w:spacing w:line="300" w:lineRule="atLeast"/>
        <w:rPr>
          <w:b/>
          <w:bCs/>
          <w:color w:val="auto"/>
        </w:rPr>
      </w:pPr>
      <w:r w:rsidRPr="00EA6FD9">
        <w:rPr>
          <w:b/>
          <w:bCs/>
          <w:color w:val="auto"/>
        </w:rPr>
        <w:t xml:space="preserve">Başvurular </w:t>
      </w:r>
    </w:p>
    <w:p w14:paraId="7AF79E31" w14:textId="723552B9" w:rsidR="00172407" w:rsidRPr="00EA6FD9" w:rsidRDefault="00172407" w:rsidP="00B33780">
      <w:pPr>
        <w:pStyle w:val="Default"/>
        <w:spacing w:line="300" w:lineRule="atLeast"/>
        <w:rPr>
          <w:color w:val="auto"/>
        </w:rPr>
      </w:pPr>
      <w:r w:rsidRPr="00EA6FD9">
        <w:rPr>
          <w:b/>
          <w:bCs/>
          <w:color w:val="auto"/>
        </w:rPr>
        <w:t xml:space="preserve">Madde 8- </w:t>
      </w:r>
      <w:r w:rsidRPr="00EA6FD9">
        <w:rPr>
          <w:color w:val="auto"/>
        </w:rPr>
        <w:t>Her adayın, başvuruda bulunmadan ön</w:t>
      </w:r>
      <w:r w:rsidR="00B97F34" w:rsidRPr="00EA6FD9">
        <w:rPr>
          <w:color w:val="auto"/>
        </w:rPr>
        <w:t>ce, kendi çalışmalarını Madde 4, Madde 5 ve Madde 6’da</w:t>
      </w:r>
      <w:r w:rsidRPr="00EA6FD9">
        <w:rPr>
          <w:color w:val="auto"/>
        </w:rPr>
        <w:t xml:space="preserve"> belirtilen ölçütler çerçevesinde değerlendirmesi ve öngörülen koş</w:t>
      </w:r>
      <w:r w:rsidR="00BC2A04" w:rsidRPr="00EA6FD9">
        <w:rPr>
          <w:color w:val="auto"/>
        </w:rPr>
        <w:t xml:space="preserve">ulların </w:t>
      </w:r>
      <w:r w:rsidR="00B97F34" w:rsidRPr="00EA6FD9">
        <w:rPr>
          <w:color w:val="auto"/>
        </w:rPr>
        <w:t>karşılan</w:t>
      </w:r>
      <w:r w:rsidR="00BC2A04" w:rsidRPr="00EA6FD9">
        <w:rPr>
          <w:color w:val="auto"/>
        </w:rPr>
        <w:t>-</w:t>
      </w:r>
      <w:proofErr w:type="spellStart"/>
      <w:r w:rsidR="00B97F34" w:rsidRPr="00EA6FD9">
        <w:rPr>
          <w:color w:val="auto"/>
        </w:rPr>
        <w:t>ması</w:t>
      </w:r>
      <w:proofErr w:type="spellEnd"/>
      <w:r w:rsidR="00B97F34" w:rsidRPr="00EA6FD9">
        <w:rPr>
          <w:color w:val="auto"/>
        </w:rPr>
        <w:t xml:space="preserve"> durumunda </w:t>
      </w:r>
      <w:r w:rsidRPr="00EA6FD9">
        <w:rPr>
          <w:color w:val="auto"/>
        </w:rPr>
        <w:t xml:space="preserve">başvuruda bulunması gerekir. </w:t>
      </w:r>
    </w:p>
    <w:p w14:paraId="365DE96B" w14:textId="0295E3F0" w:rsidR="00172407" w:rsidRPr="00EA6FD9" w:rsidRDefault="004E3462" w:rsidP="00454947">
      <w:pPr>
        <w:pStyle w:val="Default"/>
        <w:spacing w:line="300" w:lineRule="atLeast"/>
        <w:jc w:val="both"/>
        <w:rPr>
          <w:color w:val="auto"/>
          <w:sz w:val="20"/>
          <w:szCs w:val="20"/>
        </w:rPr>
      </w:pPr>
      <w:r w:rsidRPr="00EA6FD9">
        <w:rPr>
          <w:bCs/>
          <w:color w:val="auto"/>
        </w:rPr>
        <w:t>Dr. Öğretim Üyesi</w:t>
      </w:r>
      <w:r w:rsidR="00172407" w:rsidRPr="00EA6FD9">
        <w:rPr>
          <w:bCs/>
          <w:color w:val="auto"/>
        </w:rPr>
        <w:t xml:space="preserve"> adayları</w:t>
      </w:r>
      <w:r w:rsidR="00172407" w:rsidRPr="00EA6FD9">
        <w:rPr>
          <w:color w:val="auto"/>
        </w:rPr>
        <w:t xml:space="preserve"> başvurularını ilgili Dekanlık/Yüksekokul/Enstitülere, Doçent ve Profesör adayları ise KGTÜ Rektörlüğüne yaparlar. Dilekçe ekinde yer alacak başvuru dosyalarında, 2547 Sayılı Kanun ve Öğretim Üyeliğine Yükseltilme ve Atanma Yönetmeliği hükümlerince öngörülen evrakın yanı sıra </w:t>
      </w:r>
      <w:r w:rsidR="000B2597" w:rsidRPr="00EA6FD9">
        <w:rPr>
          <w:color w:val="auto"/>
        </w:rPr>
        <w:t>idarece istenen</w:t>
      </w:r>
      <w:r w:rsidR="00172407" w:rsidRPr="00EA6FD9">
        <w:rPr>
          <w:color w:val="auto"/>
        </w:rPr>
        <w:t xml:space="preserve"> belgeler sunulmalıdır</w:t>
      </w:r>
      <w:r w:rsidR="00172407" w:rsidRPr="00EA6FD9">
        <w:rPr>
          <w:color w:val="auto"/>
          <w:sz w:val="20"/>
          <w:szCs w:val="20"/>
        </w:rPr>
        <w:t>.</w:t>
      </w:r>
    </w:p>
    <w:p w14:paraId="5BBE0E68" w14:textId="77777777" w:rsidR="0032121A" w:rsidRPr="00EA6FD9" w:rsidRDefault="0032121A" w:rsidP="00454947">
      <w:pPr>
        <w:pStyle w:val="Default"/>
        <w:spacing w:line="300" w:lineRule="atLeast"/>
        <w:jc w:val="both"/>
        <w:rPr>
          <w:color w:val="auto"/>
        </w:rPr>
      </w:pPr>
      <w:r w:rsidRPr="00EA6FD9">
        <w:rPr>
          <w:color w:val="auto"/>
        </w:rPr>
        <w:t xml:space="preserve">Başvuru dosyalarında, aday tarafından hazırlanan ve imzalanan Konya Gıda ve Tarım Üniversitesi Öğretim Üyesi Bilimsel ve Akademik Puanlama Tablosu ve puanlamaya esas teşkil eden her türlü belge bulunmalıdır. Söz konusu belgeler ayrı ayrı numaralanarak puanlama tablosundaki başlıklarla ilişkilendirilmelidir. </w:t>
      </w:r>
    </w:p>
    <w:p w14:paraId="636FB85B" w14:textId="77777777" w:rsidR="00EA57BA" w:rsidRPr="00EA6FD9" w:rsidRDefault="00EA57BA" w:rsidP="00454947">
      <w:pPr>
        <w:spacing w:line="300" w:lineRule="atLeast"/>
        <w:rPr>
          <w:b/>
          <w:szCs w:val="24"/>
        </w:rPr>
      </w:pPr>
    </w:p>
    <w:p w14:paraId="78A1697F" w14:textId="77777777" w:rsidR="001A473F" w:rsidRPr="00EA6FD9" w:rsidRDefault="00457463" w:rsidP="00454947">
      <w:pPr>
        <w:spacing w:line="300" w:lineRule="atLeast"/>
        <w:rPr>
          <w:b/>
          <w:szCs w:val="24"/>
        </w:rPr>
      </w:pPr>
      <w:r w:rsidRPr="00EA6FD9">
        <w:rPr>
          <w:b/>
          <w:szCs w:val="24"/>
        </w:rPr>
        <w:t>Ö</w:t>
      </w:r>
      <w:r w:rsidR="00FA5180" w:rsidRPr="00EA6FD9">
        <w:rPr>
          <w:b/>
          <w:szCs w:val="24"/>
        </w:rPr>
        <w:t>n Değerlendirme</w:t>
      </w:r>
    </w:p>
    <w:p w14:paraId="635936C7" w14:textId="77777777" w:rsidR="00457463" w:rsidRPr="00EA6FD9" w:rsidRDefault="001A473F" w:rsidP="00454947">
      <w:pPr>
        <w:spacing w:line="300" w:lineRule="atLeast"/>
        <w:jc w:val="both"/>
        <w:rPr>
          <w:szCs w:val="24"/>
        </w:rPr>
      </w:pPr>
      <w:r w:rsidRPr="00EA6FD9">
        <w:rPr>
          <w:b/>
          <w:szCs w:val="24"/>
        </w:rPr>
        <w:t xml:space="preserve">Madde </w:t>
      </w:r>
      <w:r w:rsidR="00172407" w:rsidRPr="00EA6FD9">
        <w:rPr>
          <w:b/>
          <w:szCs w:val="24"/>
        </w:rPr>
        <w:t>9</w:t>
      </w:r>
      <w:r w:rsidRPr="00EA6FD9">
        <w:rPr>
          <w:b/>
          <w:szCs w:val="24"/>
        </w:rPr>
        <w:t xml:space="preserve"> — </w:t>
      </w:r>
      <w:r w:rsidR="00457463" w:rsidRPr="00EA6FD9">
        <w:rPr>
          <w:szCs w:val="24"/>
        </w:rPr>
        <w:t xml:space="preserve"> Adaylarının 5 inci ve 6 </w:t>
      </w:r>
      <w:proofErr w:type="spellStart"/>
      <w:r w:rsidR="00457463" w:rsidRPr="00EA6FD9">
        <w:rPr>
          <w:szCs w:val="24"/>
        </w:rPr>
        <w:t>ncı</w:t>
      </w:r>
      <w:proofErr w:type="spellEnd"/>
      <w:r w:rsidR="00457463" w:rsidRPr="00EA6FD9">
        <w:rPr>
          <w:szCs w:val="24"/>
        </w:rPr>
        <w:t xml:space="preserve"> </w:t>
      </w:r>
      <w:r w:rsidRPr="00EA6FD9">
        <w:rPr>
          <w:szCs w:val="24"/>
        </w:rPr>
        <w:t xml:space="preserve">maddelerde aranan </w:t>
      </w:r>
      <w:r w:rsidR="00457463" w:rsidRPr="00EA6FD9">
        <w:rPr>
          <w:szCs w:val="24"/>
        </w:rPr>
        <w:t xml:space="preserve">asgari </w:t>
      </w:r>
      <w:proofErr w:type="gramStart"/>
      <w:r w:rsidRPr="00EA6FD9">
        <w:rPr>
          <w:szCs w:val="24"/>
        </w:rPr>
        <w:t>kriterleri</w:t>
      </w:r>
      <w:proofErr w:type="gramEnd"/>
      <w:r w:rsidRPr="00EA6FD9">
        <w:rPr>
          <w:szCs w:val="24"/>
        </w:rPr>
        <w:t xml:space="preserve"> </w:t>
      </w:r>
      <w:r w:rsidR="00457463" w:rsidRPr="00EA6FD9">
        <w:rPr>
          <w:szCs w:val="24"/>
        </w:rPr>
        <w:t xml:space="preserve">sağlayıp sağlamadıklarını belirlemek </w:t>
      </w:r>
      <w:r w:rsidRPr="00EA6FD9">
        <w:rPr>
          <w:szCs w:val="24"/>
        </w:rPr>
        <w:t xml:space="preserve">üzere </w:t>
      </w:r>
      <w:r w:rsidR="00457463" w:rsidRPr="00EA6FD9">
        <w:rPr>
          <w:szCs w:val="24"/>
        </w:rPr>
        <w:t xml:space="preserve">biri o birimin yöneticisi ve ikisi ilgili alandan olmak üzere </w:t>
      </w:r>
      <w:r w:rsidRPr="00EA6FD9">
        <w:rPr>
          <w:szCs w:val="24"/>
        </w:rPr>
        <w:t xml:space="preserve">Rektör tarafından 3 öğretim üyesinden oluşan bir “Ön Değerlendirme </w:t>
      </w:r>
      <w:r w:rsidR="003F66EC" w:rsidRPr="00EA6FD9">
        <w:rPr>
          <w:szCs w:val="24"/>
        </w:rPr>
        <w:t>Komisyonu</w:t>
      </w:r>
      <w:r w:rsidRPr="00EA6FD9">
        <w:rPr>
          <w:szCs w:val="24"/>
        </w:rPr>
        <w:t xml:space="preserve">” </w:t>
      </w:r>
      <w:r w:rsidR="00457463" w:rsidRPr="00EA6FD9">
        <w:rPr>
          <w:szCs w:val="24"/>
        </w:rPr>
        <w:t>oluşturulur</w:t>
      </w:r>
      <w:r w:rsidRPr="00EA6FD9">
        <w:rPr>
          <w:szCs w:val="24"/>
        </w:rPr>
        <w:t xml:space="preserve">. </w:t>
      </w:r>
      <w:r w:rsidR="003F66EC" w:rsidRPr="00EA6FD9">
        <w:rPr>
          <w:szCs w:val="24"/>
        </w:rPr>
        <w:t>Komisyonda görevlendirileceklerin unvanları, adayın başvurduğu unvandan aşağı olamaz. Komisyon</w:t>
      </w:r>
      <w:r w:rsidR="00457463" w:rsidRPr="00EA6FD9">
        <w:rPr>
          <w:szCs w:val="24"/>
        </w:rPr>
        <w:t>, başvuru tarihinden sonra</w:t>
      </w:r>
      <w:r w:rsidRPr="00EA6FD9">
        <w:rPr>
          <w:szCs w:val="24"/>
        </w:rPr>
        <w:t xml:space="preserve"> en geç </w:t>
      </w:r>
      <w:r w:rsidR="005F78C6" w:rsidRPr="00EA6FD9">
        <w:rPr>
          <w:szCs w:val="24"/>
        </w:rPr>
        <w:t>10</w:t>
      </w:r>
      <w:r w:rsidRPr="00EA6FD9">
        <w:rPr>
          <w:szCs w:val="24"/>
        </w:rPr>
        <w:t xml:space="preserve"> </w:t>
      </w:r>
      <w:r w:rsidR="00457463" w:rsidRPr="00EA6FD9">
        <w:rPr>
          <w:szCs w:val="24"/>
        </w:rPr>
        <w:t xml:space="preserve">iş </w:t>
      </w:r>
      <w:r w:rsidRPr="00EA6FD9">
        <w:rPr>
          <w:szCs w:val="24"/>
        </w:rPr>
        <w:t>gün</w:t>
      </w:r>
      <w:r w:rsidR="00457463" w:rsidRPr="00EA6FD9">
        <w:rPr>
          <w:szCs w:val="24"/>
        </w:rPr>
        <w:t>ü</w:t>
      </w:r>
      <w:r w:rsidRPr="00EA6FD9">
        <w:rPr>
          <w:szCs w:val="24"/>
        </w:rPr>
        <w:t xml:space="preserve"> </w:t>
      </w:r>
      <w:r w:rsidR="00457463" w:rsidRPr="00EA6FD9">
        <w:rPr>
          <w:szCs w:val="24"/>
        </w:rPr>
        <w:t>içerisinde</w:t>
      </w:r>
      <w:r w:rsidRPr="00EA6FD9">
        <w:rPr>
          <w:szCs w:val="24"/>
        </w:rPr>
        <w:t xml:space="preserve"> başvuruları değerlendirir ve </w:t>
      </w:r>
      <w:r w:rsidRPr="00EA6FD9">
        <w:rPr>
          <w:szCs w:val="24"/>
        </w:rPr>
        <w:lastRenderedPageBreak/>
        <w:t xml:space="preserve">adayların aranan </w:t>
      </w:r>
      <w:proofErr w:type="gramStart"/>
      <w:r w:rsidRPr="00EA6FD9">
        <w:rPr>
          <w:szCs w:val="24"/>
        </w:rPr>
        <w:t>kriterleri</w:t>
      </w:r>
      <w:proofErr w:type="gramEnd"/>
      <w:r w:rsidRPr="00EA6FD9">
        <w:rPr>
          <w:szCs w:val="24"/>
        </w:rPr>
        <w:t xml:space="preserve"> taşıyıp taşımadıklarını bir raporla rektörlüğe sunar. </w:t>
      </w:r>
      <w:r w:rsidR="00457463" w:rsidRPr="00EA6FD9">
        <w:rPr>
          <w:szCs w:val="24"/>
        </w:rPr>
        <w:t>Durumları asgari b</w:t>
      </w:r>
      <w:r w:rsidRPr="00EA6FD9">
        <w:rPr>
          <w:szCs w:val="24"/>
        </w:rPr>
        <w:t>aşvuru koşullar</w:t>
      </w:r>
      <w:r w:rsidR="00457463" w:rsidRPr="00EA6FD9">
        <w:rPr>
          <w:szCs w:val="24"/>
        </w:rPr>
        <w:t>ına</w:t>
      </w:r>
      <w:r w:rsidRPr="00EA6FD9">
        <w:rPr>
          <w:szCs w:val="24"/>
        </w:rPr>
        <w:t xml:space="preserve"> uyma</w:t>
      </w:r>
      <w:r w:rsidR="00457463" w:rsidRPr="00EA6FD9">
        <w:rPr>
          <w:szCs w:val="24"/>
        </w:rPr>
        <w:t>yan adayların dosyaları değerlendirmeye alınmaz.</w:t>
      </w:r>
    </w:p>
    <w:p w14:paraId="06956168" w14:textId="77777777" w:rsidR="00C4685A" w:rsidRDefault="00C4685A" w:rsidP="00454947">
      <w:pPr>
        <w:spacing w:line="300" w:lineRule="atLeast"/>
        <w:jc w:val="both"/>
        <w:rPr>
          <w:b/>
          <w:szCs w:val="24"/>
        </w:rPr>
      </w:pPr>
    </w:p>
    <w:p w14:paraId="7AE65F46" w14:textId="61AC83C9" w:rsidR="00A82E0D" w:rsidRPr="00EA6FD9" w:rsidRDefault="00A82E0D" w:rsidP="00454947">
      <w:pPr>
        <w:spacing w:line="300" w:lineRule="atLeast"/>
        <w:jc w:val="both"/>
        <w:rPr>
          <w:szCs w:val="24"/>
        </w:rPr>
      </w:pPr>
      <w:r w:rsidRPr="00EA6FD9">
        <w:rPr>
          <w:b/>
          <w:szCs w:val="24"/>
        </w:rPr>
        <w:t xml:space="preserve">Madde 10 — </w:t>
      </w:r>
      <w:r w:rsidRPr="00EA6FD9">
        <w:rPr>
          <w:szCs w:val="24"/>
        </w:rPr>
        <w:t xml:space="preserve"> Ön Değerlendirme Komisyonu, adayın kadro ilan şartlarına ve sunulan belgelerin uygunluğunu inceleyerek Ön Değerlendirme Raporu hazırlar.</w:t>
      </w:r>
      <w:r w:rsidR="00553503" w:rsidRPr="00EA6FD9">
        <w:rPr>
          <w:szCs w:val="24"/>
        </w:rPr>
        <w:t xml:space="preserve"> Ön Değerlendirme Raporunda, adayın asgari başvuru koşullarını karşılayıp karşılamadığı </w:t>
      </w:r>
      <w:proofErr w:type="gramStart"/>
      <w:r w:rsidR="00553503" w:rsidRPr="00EA6FD9">
        <w:rPr>
          <w:szCs w:val="24"/>
        </w:rPr>
        <w:t>kriterler</w:t>
      </w:r>
      <w:proofErr w:type="gramEnd"/>
      <w:r w:rsidR="00553503" w:rsidRPr="00EA6FD9">
        <w:rPr>
          <w:szCs w:val="24"/>
        </w:rPr>
        <w:t xml:space="preserve"> bazında değerlendirilir ve başvurunun “</w:t>
      </w:r>
      <w:r w:rsidR="00FA5180" w:rsidRPr="00EA6FD9">
        <w:rPr>
          <w:szCs w:val="24"/>
        </w:rPr>
        <w:t>yeterli</w:t>
      </w:r>
      <w:r w:rsidR="00553503" w:rsidRPr="00EA6FD9">
        <w:rPr>
          <w:szCs w:val="24"/>
        </w:rPr>
        <w:t>” veya “</w:t>
      </w:r>
      <w:r w:rsidR="00FA5180" w:rsidRPr="00EA6FD9">
        <w:rPr>
          <w:szCs w:val="24"/>
        </w:rPr>
        <w:t>yetersiz</w:t>
      </w:r>
      <w:r w:rsidR="00553503" w:rsidRPr="00EA6FD9">
        <w:rPr>
          <w:szCs w:val="24"/>
        </w:rPr>
        <w:t xml:space="preserve">” </w:t>
      </w:r>
      <w:r w:rsidR="001349B1" w:rsidRPr="00EA6FD9">
        <w:rPr>
          <w:szCs w:val="24"/>
        </w:rPr>
        <w:t xml:space="preserve">olduğuna </w:t>
      </w:r>
      <w:r w:rsidR="00553503" w:rsidRPr="00EA6FD9">
        <w:rPr>
          <w:szCs w:val="24"/>
        </w:rPr>
        <w:t xml:space="preserve">ilişkin gerekçeli kesin karar verilir. Ekleri ve </w:t>
      </w:r>
      <w:r w:rsidRPr="00EA6FD9">
        <w:rPr>
          <w:szCs w:val="24"/>
        </w:rPr>
        <w:t>gerekçeleri ile birlikte Rektörlü</w:t>
      </w:r>
      <w:r w:rsidR="00553503" w:rsidRPr="00EA6FD9">
        <w:rPr>
          <w:szCs w:val="24"/>
        </w:rPr>
        <w:t>ğe</w:t>
      </w:r>
      <w:r w:rsidRPr="00EA6FD9">
        <w:rPr>
          <w:szCs w:val="24"/>
        </w:rPr>
        <w:t xml:space="preserve"> sunul</w:t>
      </w:r>
      <w:r w:rsidR="00553503" w:rsidRPr="00EA6FD9">
        <w:rPr>
          <w:szCs w:val="24"/>
        </w:rPr>
        <w:t xml:space="preserve">an rapordan sonra </w:t>
      </w:r>
      <w:r w:rsidRPr="00EA6FD9">
        <w:rPr>
          <w:szCs w:val="24"/>
        </w:rPr>
        <w:t>Rektör kesin kararı</w:t>
      </w:r>
      <w:r w:rsidR="00FA5180" w:rsidRPr="00EA6FD9">
        <w:rPr>
          <w:szCs w:val="24"/>
        </w:rPr>
        <w:t>nı</w:t>
      </w:r>
      <w:r w:rsidRPr="00EA6FD9">
        <w:rPr>
          <w:szCs w:val="24"/>
        </w:rPr>
        <w:t xml:space="preserve"> verir. Ön Değerlendirme</w:t>
      </w:r>
      <w:r w:rsidR="00FA5180" w:rsidRPr="00EA6FD9">
        <w:rPr>
          <w:szCs w:val="24"/>
        </w:rPr>
        <w:t xml:space="preserve"> aşamasında </w:t>
      </w:r>
      <w:r w:rsidR="007B0E1E" w:rsidRPr="00EA6FD9">
        <w:rPr>
          <w:szCs w:val="24"/>
        </w:rPr>
        <w:t xml:space="preserve">“yetersiz” bulunarak </w:t>
      </w:r>
      <w:r w:rsidRPr="00EA6FD9">
        <w:rPr>
          <w:szCs w:val="24"/>
        </w:rPr>
        <w:t>“reddine” karar verilen başvurular için başka bir işlem yapılmaz ve bu durum başvuru sahibine, başvuru yapılan birim tarafından yazı ile bildirilir.</w:t>
      </w:r>
    </w:p>
    <w:p w14:paraId="05FA78A3" w14:textId="77777777" w:rsidR="003C3A64" w:rsidRPr="00EA6FD9" w:rsidRDefault="003C3A64" w:rsidP="00454947">
      <w:pPr>
        <w:spacing w:line="300" w:lineRule="atLeast"/>
        <w:jc w:val="both"/>
        <w:rPr>
          <w:szCs w:val="24"/>
        </w:rPr>
      </w:pPr>
    </w:p>
    <w:p w14:paraId="6236A47F" w14:textId="3248A271" w:rsidR="00FA5180" w:rsidRPr="00EA6FD9" w:rsidRDefault="00FA5180" w:rsidP="00454947">
      <w:pPr>
        <w:spacing w:line="300" w:lineRule="atLeast"/>
        <w:rPr>
          <w:b/>
        </w:rPr>
      </w:pPr>
      <w:r w:rsidRPr="00EA6FD9">
        <w:rPr>
          <w:b/>
        </w:rPr>
        <w:t>Bilimsel ve Akademik Yönden Değerlendirme</w:t>
      </w:r>
      <w:r w:rsidR="001349B1" w:rsidRPr="00EA6FD9">
        <w:rPr>
          <w:b/>
        </w:rPr>
        <w:t xml:space="preserve"> ve Atama İşlemleri</w:t>
      </w:r>
    </w:p>
    <w:p w14:paraId="65517812" w14:textId="70AF9BEA" w:rsidR="00FA4DF6" w:rsidRPr="00EA6FD9" w:rsidRDefault="008111B1" w:rsidP="00454947">
      <w:pPr>
        <w:pStyle w:val="Default"/>
        <w:spacing w:line="300" w:lineRule="atLeast"/>
        <w:jc w:val="both"/>
        <w:rPr>
          <w:color w:val="auto"/>
        </w:rPr>
      </w:pPr>
      <w:r w:rsidRPr="00EA6FD9">
        <w:rPr>
          <w:b/>
          <w:color w:val="auto"/>
        </w:rPr>
        <w:t xml:space="preserve">Madde </w:t>
      </w:r>
      <w:r w:rsidR="00FA5180" w:rsidRPr="00EA6FD9">
        <w:rPr>
          <w:b/>
          <w:color w:val="auto"/>
        </w:rPr>
        <w:t>11</w:t>
      </w:r>
      <w:r w:rsidR="008A0A2E" w:rsidRPr="00EA6FD9">
        <w:rPr>
          <w:b/>
          <w:color w:val="auto"/>
        </w:rPr>
        <w:t xml:space="preserve"> —</w:t>
      </w:r>
      <w:r w:rsidR="00FA5180" w:rsidRPr="00EA6FD9">
        <w:rPr>
          <w:color w:val="auto"/>
        </w:rPr>
        <w:t xml:space="preserve"> </w:t>
      </w:r>
      <w:r w:rsidR="00FA4DF6" w:rsidRPr="00EA6FD9">
        <w:rPr>
          <w:color w:val="auto"/>
        </w:rPr>
        <w:t xml:space="preserve">Ön değerlendirme aşamasında “yeterli” bulunan başvuruların değerlendirilmesinde ve sonuçlandırılmasında, 2547 sayılı Kanunun 65 inci Maddesi gereğince hazırlanan “Öğretim Üyeliğine Yükseltilme ve Atanma Yönetmeliği” hükümleri uygulanır. </w:t>
      </w:r>
    </w:p>
    <w:p w14:paraId="7E92B15B" w14:textId="77777777" w:rsidR="003C3A64" w:rsidRPr="00EA6FD9" w:rsidRDefault="003C3A64" w:rsidP="00454947">
      <w:pPr>
        <w:pStyle w:val="Default"/>
        <w:spacing w:line="300" w:lineRule="atLeast"/>
        <w:jc w:val="both"/>
        <w:rPr>
          <w:b/>
          <w:color w:val="auto"/>
        </w:rPr>
      </w:pPr>
    </w:p>
    <w:p w14:paraId="7E1D5519" w14:textId="275188AC" w:rsidR="00FA4DF6" w:rsidRPr="00EA6FD9" w:rsidRDefault="00454947" w:rsidP="00454947">
      <w:pPr>
        <w:pStyle w:val="Default"/>
        <w:spacing w:line="300" w:lineRule="atLeast"/>
        <w:jc w:val="both"/>
        <w:rPr>
          <w:color w:val="auto"/>
        </w:rPr>
      </w:pPr>
      <w:r w:rsidRPr="00EA6FD9">
        <w:rPr>
          <w:b/>
          <w:color w:val="auto"/>
        </w:rPr>
        <w:t xml:space="preserve">Madde 12 — </w:t>
      </w:r>
      <w:r w:rsidRPr="00EA6FD9">
        <w:rPr>
          <w:color w:val="auto"/>
        </w:rPr>
        <w:t xml:space="preserve"> </w:t>
      </w:r>
      <w:r w:rsidR="00FA4DF6" w:rsidRPr="00EA6FD9">
        <w:rPr>
          <w:color w:val="auto"/>
        </w:rPr>
        <w:t>Ön Değerlendirme Raporlarının ve bu raporlara dayanak oluşturan puanlama çizelgelerinin birer kopyası, adayın başvuru dosyası ile bir</w:t>
      </w:r>
      <w:r w:rsidR="00C62534" w:rsidRPr="00EA6FD9">
        <w:rPr>
          <w:color w:val="auto"/>
        </w:rPr>
        <w:t>likte bilgi için Değerlendirme J</w:t>
      </w:r>
      <w:r w:rsidR="00FA4DF6" w:rsidRPr="00EA6FD9">
        <w:rPr>
          <w:color w:val="auto"/>
        </w:rPr>
        <w:t xml:space="preserve">ürilerine gönderilir. Her bir jüri üyesi, adayın eserlerini, akademik deneyimini ve birikimini, alanındaki bilimsel katkısını ve KGTÜ </w:t>
      </w:r>
      <w:proofErr w:type="gramStart"/>
      <w:r w:rsidR="00FA4DF6" w:rsidRPr="00EA6FD9">
        <w:rPr>
          <w:color w:val="auto"/>
        </w:rPr>
        <w:t>misyonuna</w:t>
      </w:r>
      <w:proofErr w:type="gramEnd"/>
      <w:r w:rsidR="00FA4DF6" w:rsidRPr="00EA6FD9">
        <w:rPr>
          <w:color w:val="auto"/>
        </w:rPr>
        <w:t xml:space="preserve"> uygunluğunu değerlendirerek, atamayı uygun bulup bulmadığını açıkça ifade eden kişisel rapor hazırlar ve ilgili birime doğrudan iletir. </w:t>
      </w:r>
      <w:r w:rsidR="001349B1" w:rsidRPr="00EA6FD9">
        <w:rPr>
          <w:color w:val="auto"/>
        </w:rPr>
        <w:t xml:space="preserve">Aynı kadroya birden fazla adayın başvurması durumunda adaylar tercih durumlarına göre sıralanır. </w:t>
      </w:r>
      <w:r w:rsidR="00FA4DF6" w:rsidRPr="00EA6FD9">
        <w:rPr>
          <w:color w:val="auto"/>
        </w:rPr>
        <w:t xml:space="preserve">Değerlendirme jürilerinden gelen raporlar “Öğretim Üyeliğine Yükseltilme ve Atanma Yönetmeliğinin” ilgili maddeleri uyarınca karara bağlanır ve gereği yapılır. </w:t>
      </w:r>
    </w:p>
    <w:p w14:paraId="21788F62" w14:textId="77777777" w:rsidR="003C3A64" w:rsidRPr="00EA6FD9" w:rsidRDefault="003C3A64" w:rsidP="00454947">
      <w:pPr>
        <w:pStyle w:val="Default"/>
        <w:spacing w:line="300" w:lineRule="atLeast"/>
        <w:jc w:val="both"/>
        <w:rPr>
          <w:color w:val="auto"/>
        </w:rPr>
      </w:pPr>
    </w:p>
    <w:p w14:paraId="0424CFAD" w14:textId="33CD3CA6" w:rsidR="003F66EC" w:rsidRPr="00EA6FD9" w:rsidRDefault="001B5F75" w:rsidP="00454947">
      <w:pPr>
        <w:pStyle w:val="Default"/>
        <w:spacing w:line="300" w:lineRule="atLeast"/>
        <w:rPr>
          <w:b/>
          <w:bCs/>
          <w:color w:val="auto"/>
        </w:rPr>
      </w:pPr>
      <w:r w:rsidRPr="00EA6FD9">
        <w:rPr>
          <w:b/>
          <w:bCs/>
          <w:color w:val="auto"/>
        </w:rPr>
        <w:t>Dr. Öğretim Üyeliğine</w:t>
      </w:r>
      <w:r w:rsidR="003F66EC" w:rsidRPr="00EA6FD9">
        <w:rPr>
          <w:b/>
          <w:bCs/>
          <w:color w:val="auto"/>
        </w:rPr>
        <w:t xml:space="preserve"> Yeniden Atanma </w:t>
      </w:r>
    </w:p>
    <w:p w14:paraId="2474D447" w14:textId="3029B0DC" w:rsidR="00FE0094" w:rsidRPr="00C4685A" w:rsidRDefault="00FE0094" w:rsidP="00FE0094">
      <w:pPr>
        <w:jc w:val="both"/>
      </w:pPr>
      <w:r w:rsidRPr="00EA6FD9">
        <w:rPr>
          <w:b/>
        </w:rPr>
        <w:t>Madde 13</w:t>
      </w:r>
      <w:r w:rsidRPr="00EA6FD9">
        <w:t xml:space="preserve"> – Dr. Öğretim Üyeleri görev sürelerinin sonunda, her seferinde </w:t>
      </w:r>
      <w:r w:rsidR="00EA6FD9" w:rsidRPr="00C4685A">
        <w:rPr>
          <w:b/>
        </w:rPr>
        <w:t xml:space="preserve">en az 1 (bir) en çok 4 (dört) yıl süre ile </w:t>
      </w:r>
      <w:r w:rsidRPr="00EA6FD9">
        <w:t xml:space="preserve">Rektör tarafından yeniden atanabilirler. Dr. Öğretim Üyesi kadrosuna yeniden atanmak için ilgili birim başkanının önerisi ve ilgili dekanın veya müdürün uygun görüşü gereklidir. Değerlendirme aşamasında, aday tarafından hazırlanan ve adayın </w:t>
      </w:r>
      <w:r w:rsidRPr="00EA6FD9">
        <w:rPr>
          <w:b/>
        </w:rPr>
        <w:t>son atanmasından sonraki</w:t>
      </w:r>
      <w:r w:rsidRPr="00EA6FD9">
        <w:t xml:space="preserve"> bilimsel ve akademik faaliyetlerini kapsayan dosya ilgili dekan veya müdür tarafından seçilen biri ilgili birim başkanı olmak üzere, unvanı doçent veya profesör olan 3 kişilik bir komisyon tarafından bu yönergenin </w:t>
      </w:r>
      <w:r w:rsidRPr="00EA6FD9">
        <w:rPr>
          <w:b/>
        </w:rPr>
        <w:t>6/a</w:t>
      </w:r>
      <w:r w:rsidRPr="00EA6FD9">
        <w:t xml:space="preserve"> maddesinde belirtilen </w:t>
      </w:r>
      <w:proofErr w:type="gramStart"/>
      <w:r w:rsidRPr="00EA6FD9">
        <w:t>kriterler</w:t>
      </w:r>
      <w:proofErr w:type="gramEnd"/>
      <w:r w:rsidRPr="00EA6FD9">
        <w:t xml:space="preserve"> de dikkate alınarak ayrı ayrı değerlendirilir. Hazırlanan raporlar ilgili birimin </w:t>
      </w:r>
      <w:r w:rsidRPr="00C4685A">
        <w:rPr>
          <w:b/>
        </w:rPr>
        <w:t>Yönetim Kurulun</w:t>
      </w:r>
      <w:r w:rsidR="00EA6FD9" w:rsidRPr="00C4685A">
        <w:rPr>
          <w:b/>
        </w:rPr>
        <w:t>un görüşü alındıktan sonra</w:t>
      </w:r>
      <w:r w:rsidRPr="00EA6FD9">
        <w:rPr>
          <w:color w:val="FF0000"/>
        </w:rPr>
        <w:t xml:space="preserve"> </w:t>
      </w:r>
      <w:r w:rsidRPr="00EA6FD9">
        <w:t xml:space="preserve">dekan veya müdür tarafından Rektörlüğe öneride bulunulur. Nihai karar Rektör tarafından verilir ve </w:t>
      </w:r>
      <w:r w:rsidR="00EA6FD9" w:rsidRPr="00C4685A">
        <w:rPr>
          <w:b/>
        </w:rPr>
        <w:t>yeniden atama işlemi</w:t>
      </w:r>
      <w:r w:rsidR="00EA6FD9" w:rsidRPr="00C4685A">
        <w:t xml:space="preserve"> </w:t>
      </w:r>
      <w:r w:rsidR="00414526">
        <w:t>2547 sayıl</w:t>
      </w:r>
      <w:r w:rsidRPr="00EA6FD9">
        <w:t xml:space="preserve">ı Yükseköğretim Kanunun 23. maddesi uyarınca yapılır. </w:t>
      </w:r>
      <w:r w:rsidRPr="00C4685A">
        <w:t>Madde 6/a da belirtilen şartların yeniden atanma başvurusunda bulunan Dr. Öğretim Üyesi tarafından sağlanamaması durumunda, Üniversite Yönetim Kurulu kararı, Rektör’ün teklifi ve Mütevelli Heyet Başkanı</w:t>
      </w:r>
      <w:r w:rsidR="003726EF" w:rsidRPr="00C4685A">
        <w:t>’</w:t>
      </w:r>
      <w:r w:rsidRPr="00C4685A">
        <w:t xml:space="preserve">nın oluru ile </w:t>
      </w:r>
      <w:r w:rsidR="008D056B" w:rsidRPr="00C4685A">
        <w:t>bir defaya</w:t>
      </w:r>
      <w:r w:rsidR="00CE305F" w:rsidRPr="00C4685A">
        <w:t xml:space="preserve"> mahsus </w:t>
      </w:r>
      <w:r w:rsidRPr="00C4685A">
        <w:t>2 yıl süre ile yeniden atama yapılabilir.</w:t>
      </w:r>
    </w:p>
    <w:p w14:paraId="05A629FE" w14:textId="119E4979" w:rsidR="003F66EC" w:rsidRPr="00EA6FD9" w:rsidRDefault="00FE0094" w:rsidP="00FE0094">
      <w:pPr>
        <w:pStyle w:val="Default"/>
        <w:spacing w:line="300" w:lineRule="atLeast"/>
        <w:jc w:val="both"/>
        <w:rPr>
          <w:color w:val="auto"/>
        </w:rPr>
      </w:pPr>
      <w:r w:rsidRPr="00C4685A">
        <w:rPr>
          <w:bCs/>
          <w:color w:val="auto"/>
        </w:rPr>
        <w:t>Dr. Öğretim Üyeliğine</w:t>
      </w:r>
      <w:r w:rsidRPr="00EA6FD9">
        <w:rPr>
          <w:b/>
          <w:bCs/>
          <w:color w:val="auto"/>
        </w:rPr>
        <w:t xml:space="preserve"> </w:t>
      </w:r>
      <w:r w:rsidR="003F66EC" w:rsidRPr="00EA6FD9">
        <w:rPr>
          <w:color w:val="auto"/>
        </w:rPr>
        <w:t>yeniden atamada, ilk atamadaki işlemler</w:t>
      </w:r>
      <w:r w:rsidR="00EA6FD9">
        <w:rPr>
          <w:color w:val="auto"/>
        </w:rPr>
        <w:t xml:space="preserve"> </w:t>
      </w:r>
      <w:r w:rsidR="00EA6FD9" w:rsidRPr="00C4685A">
        <w:rPr>
          <w:b/>
          <w:color w:val="auto"/>
        </w:rPr>
        <w:t>ilan hariç olmak üzere</w:t>
      </w:r>
      <w:r w:rsidR="00EA6FD9" w:rsidRPr="00C4685A">
        <w:rPr>
          <w:color w:val="auto"/>
        </w:rPr>
        <w:t xml:space="preserve"> </w:t>
      </w:r>
      <w:r w:rsidR="003F66EC" w:rsidRPr="00EA6FD9">
        <w:rPr>
          <w:color w:val="auto"/>
        </w:rPr>
        <w:t xml:space="preserve">aynen uygulanır. </w:t>
      </w:r>
    </w:p>
    <w:p w14:paraId="29217972" w14:textId="77777777" w:rsidR="003C3A64" w:rsidRPr="00EA6FD9" w:rsidRDefault="003C3A64" w:rsidP="00454947">
      <w:pPr>
        <w:pStyle w:val="Default"/>
        <w:spacing w:line="300" w:lineRule="atLeast"/>
        <w:rPr>
          <w:b/>
          <w:bCs/>
          <w:color w:val="auto"/>
        </w:rPr>
      </w:pPr>
    </w:p>
    <w:p w14:paraId="35BDFCA7" w14:textId="77777777" w:rsidR="003F66EC" w:rsidRPr="00EA6FD9" w:rsidRDefault="003F66EC" w:rsidP="00454947">
      <w:pPr>
        <w:pStyle w:val="Default"/>
        <w:spacing w:line="300" w:lineRule="atLeast"/>
        <w:rPr>
          <w:color w:val="auto"/>
        </w:rPr>
      </w:pPr>
      <w:r w:rsidRPr="00EA6FD9">
        <w:rPr>
          <w:b/>
          <w:bCs/>
          <w:color w:val="auto"/>
        </w:rPr>
        <w:t xml:space="preserve">Yürürlük </w:t>
      </w:r>
    </w:p>
    <w:p w14:paraId="54925055" w14:textId="3DD97603" w:rsidR="003F66EC" w:rsidRPr="00EA6FD9" w:rsidRDefault="00454947" w:rsidP="00454947">
      <w:pPr>
        <w:pStyle w:val="Default"/>
        <w:spacing w:line="300" w:lineRule="atLeast"/>
        <w:jc w:val="both"/>
        <w:rPr>
          <w:color w:val="auto"/>
        </w:rPr>
      </w:pPr>
      <w:r w:rsidRPr="00EA6FD9">
        <w:rPr>
          <w:b/>
          <w:color w:val="auto"/>
        </w:rPr>
        <w:t>Madde 14 —</w:t>
      </w:r>
      <w:r w:rsidRPr="00EA6FD9">
        <w:rPr>
          <w:color w:val="auto"/>
        </w:rPr>
        <w:t>Konya Gıda ve Tarım Üniversitesi</w:t>
      </w:r>
      <w:r w:rsidR="003F66EC" w:rsidRPr="00EA6FD9">
        <w:rPr>
          <w:color w:val="auto"/>
        </w:rPr>
        <w:t xml:space="preserve"> </w:t>
      </w:r>
      <w:r w:rsidR="00B33780" w:rsidRPr="00EA6FD9">
        <w:rPr>
          <w:color w:val="auto"/>
        </w:rPr>
        <w:t>Senatosu</w:t>
      </w:r>
      <w:r w:rsidR="00B97F34" w:rsidRPr="00EA6FD9">
        <w:rPr>
          <w:color w:val="auto"/>
        </w:rPr>
        <w:t>’</w:t>
      </w:r>
      <w:r w:rsidR="00B33780" w:rsidRPr="00EA6FD9">
        <w:rPr>
          <w:color w:val="auto"/>
        </w:rPr>
        <w:t xml:space="preserve">nun </w:t>
      </w:r>
      <w:r w:rsidR="0013001B" w:rsidRPr="00EA6FD9">
        <w:rPr>
          <w:color w:val="auto"/>
        </w:rPr>
        <w:t>27.12.2016 tarih ve 0010/05</w:t>
      </w:r>
      <w:r w:rsidR="003F66EC" w:rsidRPr="00EA6FD9">
        <w:rPr>
          <w:color w:val="auto"/>
        </w:rPr>
        <w:t xml:space="preserve"> sayılı toplantısında kabul </w:t>
      </w:r>
      <w:r w:rsidR="00B97F34" w:rsidRPr="00EA6FD9">
        <w:rPr>
          <w:color w:val="auto"/>
        </w:rPr>
        <w:t>edilen,</w:t>
      </w:r>
      <w:r w:rsidR="00B33780" w:rsidRPr="00EA6FD9">
        <w:rPr>
          <w:color w:val="auto"/>
        </w:rPr>
        <w:t xml:space="preserve"> </w:t>
      </w:r>
      <w:r w:rsidR="00B97F34" w:rsidRPr="00EA6FD9">
        <w:rPr>
          <w:color w:val="auto"/>
        </w:rPr>
        <w:t>Mütevelli Heyet Başkanlığının</w:t>
      </w:r>
      <w:r w:rsidR="00B33780" w:rsidRPr="00EA6FD9">
        <w:rPr>
          <w:color w:val="auto"/>
        </w:rPr>
        <w:t xml:space="preserve"> </w:t>
      </w:r>
      <w:r w:rsidR="0013001B" w:rsidRPr="00EA6FD9">
        <w:rPr>
          <w:color w:val="auto"/>
        </w:rPr>
        <w:t>18</w:t>
      </w:r>
      <w:r w:rsidR="00426755" w:rsidRPr="00EA6FD9">
        <w:rPr>
          <w:color w:val="auto"/>
        </w:rPr>
        <w:t>.</w:t>
      </w:r>
      <w:r w:rsidR="0013001B" w:rsidRPr="00EA6FD9">
        <w:rPr>
          <w:color w:val="auto"/>
        </w:rPr>
        <w:t>01</w:t>
      </w:r>
      <w:r w:rsidR="00426755" w:rsidRPr="00EA6FD9">
        <w:rPr>
          <w:color w:val="auto"/>
        </w:rPr>
        <w:t>.</w:t>
      </w:r>
      <w:r w:rsidR="0013001B" w:rsidRPr="00EA6FD9">
        <w:rPr>
          <w:color w:val="auto"/>
        </w:rPr>
        <w:t>201</w:t>
      </w:r>
      <w:r w:rsidR="008D056B" w:rsidRPr="00EA6FD9">
        <w:rPr>
          <w:color w:val="auto"/>
        </w:rPr>
        <w:t>7</w:t>
      </w:r>
      <w:r w:rsidR="0013001B" w:rsidRPr="00EA6FD9">
        <w:rPr>
          <w:color w:val="auto"/>
        </w:rPr>
        <w:t xml:space="preserve"> tarih ve 50</w:t>
      </w:r>
      <w:r w:rsidR="00B97F34" w:rsidRPr="00EA6FD9">
        <w:rPr>
          <w:color w:val="auto"/>
        </w:rPr>
        <w:t xml:space="preserve"> sayılı</w:t>
      </w:r>
      <w:r w:rsidR="00B33780" w:rsidRPr="00EA6FD9">
        <w:rPr>
          <w:color w:val="auto"/>
        </w:rPr>
        <w:t xml:space="preserve"> </w:t>
      </w:r>
      <w:r w:rsidR="00B97F34" w:rsidRPr="00EA6FD9">
        <w:rPr>
          <w:color w:val="auto"/>
        </w:rPr>
        <w:t>yazı</w:t>
      </w:r>
      <w:r w:rsidR="00CE305F" w:rsidRPr="00EA6FD9">
        <w:rPr>
          <w:color w:val="auto"/>
        </w:rPr>
        <w:t>sı</w:t>
      </w:r>
      <w:r w:rsidR="00B33780" w:rsidRPr="00EA6FD9">
        <w:rPr>
          <w:color w:val="auto"/>
        </w:rPr>
        <w:t xml:space="preserve"> </w:t>
      </w:r>
      <w:r w:rsidR="00B97F34" w:rsidRPr="00EA6FD9">
        <w:rPr>
          <w:color w:val="auto"/>
        </w:rPr>
        <w:t>ile onaylanan bu Yönerge Yükseköğretim Kurulu’nun</w:t>
      </w:r>
      <w:r w:rsidR="00426755" w:rsidRPr="00EA6FD9">
        <w:rPr>
          <w:color w:val="auto"/>
        </w:rPr>
        <w:t xml:space="preserve"> 28.02.2017 tarihli </w:t>
      </w:r>
      <w:r w:rsidR="00B97F34" w:rsidRPr="00EA6FD9">
        <w:rPr>
          <w:color w:val="auto"/>
        </w:rPr>
        <w:t xml:space="preserve">onayı ile yürürlüğe </w:t>
      </w:r>
      <w:r w:rsidR="00426755" w:rsidRPr="00EA6FD9">
        <w:rPr>
          <w:color w:val="auto"/>
        </w:rPr>
        <w:t>girmiştir.</w:t>
      </w:r>
    </w:p>
    <w:p w14:paraId="4F1B29E1" w14:textId="3D70B446" w:rsidR="003F66EC" w:rsidRPr="00EA6FD9" w:rsidRDefault="00454947" w:rsidP="00DC75B6">
      <w:pPr>
        <w:pStyle w:val="Default"/>
        <w:spacing w:line="300" w:lineRule="atLeast"/>
        <w:rPr>
          <w:color w:val="auto"/>
        </w:rPr>
      </w:pPr>
      <w:r w:rsidRPr="00EA6FD9">
        <w:rPr>
          <w:b/>
          <w:color w:val="auto"/>
        </w:rPr>
        <w:t xml:space="preserve">Madde 15 — </w:t>
      </w:r>
      <w:r w:rsidRPr="00EA6FD9">
        <w:rPr>
          <w:color w:val="auto"/>
        </w:rPr>
        <w:t xml:space="preserve"> </w:t>
      </w:r>
      <w:r w:rsidR="003F66EC" w:rsidRPr="00EA6FD9">
        <w:rPr>
          <w:color w:val="auto"/>
        </w:rPr>
        <w:t>Bu yönergeyi Rektör yürütür.</w:t>
      </w:r>
    </w:p>
    <w:p w14:paraId="01D8A3BC" w14:textId="77777777" w:rsidR="00C03B12" w:rsidRDefault="00C03B12" w:rsidP="005025AB">
      <w:pPr>
        <w:pStyle w:val="GvdeMetniGirintisi"/>
        <w:spacing w:after="240" w:line="288" w:lineRule="auto"/>
        <w:ind w:left="284"/>
        <w:jc w:val="center"/>
        <w:rPr>
          <w:b/>
          <w:szCs w:val="24"/>
        </w:rPr>
      </w:pPr>
    </w:p>
    <w:p w14:paraId="39E010CE" w14:textId="77777777" w:rsidR="005025AB" w:rsidRPr="00EA6FD9" w:rsidRDefault="003F66EC" w:rsidP="005025AB">
      <w:pPr>
        <w:pStyle w:val="GvdeMetniGirintisi"/>
        <w:spacing w:after="240" w:line="288" w:lineRule="auto"/>
        <w:ind w:left="284"/>
        <w:jc w:val="center"/>
        <w:rPr>
          <w:b/>
          <w:szCs w:val="24"/>
        </w:rPr>
      </w:pPr>
      <w:r w:rsidRPr="00EA6FD9">
        <w:rPr>
          <w:b/>
          <w:szCs w:val="24"/>
        </w:rPr>
        <w:lastRenderedPageBreak/>
        <w:t xml:space="preserve">EK-1 </w:t>
      </w:r>
    </w:p>
    <w:p w14:paraId="25347D0D" w14:textId="63F175F1" w:rsidR="003F66EC" w:rsidRPr="00EA6FD9" w:rsidRDefault="003F66EC" w:rsidP="003C3A64">
      <w:pPr>
        <w:pStyle w:val="AralkYok"/>
        <w:jc w:val="center"/>
        <w:rPr>
          <w:b/>
        </w:rPr>
      </w:pPr>
      <w:r w:rsidRPr="00EA6FD9">
        <w:rPr>
          <w:b/>
        </w:rPr>
        <w:t>KONYA GIDA VE TARIM ÜNİVERSİTESİ</w:t>
      </w:r>
    </w:p>
    <w:p w14:paraId="69AE28BF" w14:textId="77777777" w:rsidR="003F66EC" w:rsidRPr="00EA6FD9" w:rsidRDefault="003F66EC" w:rsidP="003C3A64">
      <w:pPr>
        <w:pStyle w:val="AralkYok"/>
        <w:jc w:val="center"/>
        <w:rPr>
          <w:b/>
        </w:rPr>
      </w:pPr>
      <w:r w:rsidRPr="00EA6FD9">
        <w:rPr>
          <w:b/>
        </w:rPr>
        <w:t>BİLİMSEL VE AKADEMİK ETKİNLİK PUANLAMA TABLOSU</w:t>
      </w:r>
    </w:p>
    <w:p w14:paraId="11902CB1" w14:textId="77777777" w:rsidR="005025AB" w:rsidRPr="00EA6FD9" w:rsidRDefault="005025AB" w:rsidP="005025AB">
      <w:pPr>
        <w:jc w:val="center"/>
        <w:rPr>
          <w:b/>
        </w:rPr>
      </w:pPr>
    </w:p>
    <w:p w14:paraId="595E1D19" w14:textId="77777777" w:rsidR="003F66EC" w:rsidRPr="00EA6FD9" w:rsidRDefault="003F66EC" w:rsidP="003F66EC">
      <w:pPr>
        <w:spacing w:line="288" w:lineRule="auto"/>
        <w:rPr>
          <w:sz w:val="18"/>
          <w:szCs w:val="18"/>
        </w:rPr>
      </w:pPr>
    </w:p>
    <w:tbl>
      <w:tblPr>
        <w:tblStyle w:val="TabloKlavuzu"/>
        <w:tblW w:w="5000" w:type="pct"/>
        <w:tblLook w:val="04A0" w:firstRow="1" w:lastRow="0" w:firstColumn="1" w:lastColumn="0" w:noHBand="0" w:noVBand="1"/>
      </w:tblPr>
      <w:tblGrid>
        <w:gridCol w:w="528"/>
        <w:gridCol w:w="7763"/>
        <w:gridCol w:w="913"/>
      </w:tblGrid>
      <w:tr w:rsidR="00EA6FD9" w:rsidRPr="00EA6FD9" w14:paraId="322334BE" w14:textId="77777777" w:rsidTr="00241A3C">
        <w:tc>
          <w:tcPr>
            <w:tcW w:w="5000" w:type="pct"/>
            <w:gridSpan w:val="3"/>
            <w:shd w:val="clear" w:color="auto" w:fill="000000" w:themeFill="text1"/>
            <w:vAlign w:val="center"/>
          </w:tcPr>
          <w:p w14:paraId="0A8F2FA3" w14:textId="77777777" w:rsidR="003F66EC" w:rsidRPr="00EA6FD9" w:rsidRDefault="003F66EC" w:rsidP="00241A3C">
            <w:pPr>
              <w:spacing w:line="288" w:lineRule="auto"/>
              <w:jc w:val="center"/>
              <w:rPr>
                <w:b/>
                <w:sz w:val="28"/>
                <w:szCs w:val="28"/>
              </w:rPr>
            </w:pPr>
            <w:r w:rsidRPr="00EA6FD9">
              <w:rPr>
                <w:b/>
                <w:sz w:val="28"/>
                <w:szCs w:val="28"/>
              </w:rPr>
              <w:t>AKADEMİK FAALİYETLER VE NİTELİĞİ</w:t>
            </w:r>
          </w:p>
        </w:tc>
      </w:tr>
      <w:tr w:rsidR="00EA6FD9" w:rsidRPr="00EA6FD9" w14:paraId="7C49805D" w14:textId="77777777" w:rsidTr="00A95DD4">
        <w:tc>
          <w:tcPr>
            <w:tcW w:w="287" w:type="pct"/>
            <w:shd w:val="clear" w:color="auto" w:fill="BFBFBF" w:themeFill="background1" w:themeFillShade="BF"/>
            <w:vAlign w:val="center"/>
          </w:tcPr>
          <w:p w14:paraId="0BAB1D2A" w14:textId="77777777" w:rsidR="003F66EC" w:rsidRPr="00EA6FD9" w:rsidRDefault="003F66EC" w:rsidP="00241A3C">
            <w:pPr>
              <w:spacing w:line="288" w:lineRule="auto"/>
              <w:jc w:val="center"/>
              <w:rPr>
                <w:b/>
                <w:szCs w:val="22"/>
              </w:rPr>
            </w:pPr>
            <w:r w:rsidRPr="00EA6FD9">
              <w:rPr>
                <w:b/>
                <w:szCs w:val="22"/>
              </w:rPr>
              <w:t>A</w:t>
            </w:r>
          </w:p>
        </w:tc>
        <w:tc>
          <w:tcPr>
            <w:tcW w:w="4217" w:type="pct"/>
            <w:shd w:val="clear" w:color="auto" w:fill="BFBFBF" w:themeFill="background1" w:themeFillShade="BF"/>
            <w:vAlign w:val="center"/>
          </w:tcPr>
          <w:p w14:paraId="3E8A9A51" w14:textId="77777777" w:rsidR="003F66EC" w:rsidRPr="00EA6FD9" w:rsidRDefault="003F66EC" w:rsidP="00241A3C">
            <w:pPr>
              <w:spacing w:line="288" w:lineRule="auto"/>
              <w:rPr>
                <w:b/>
                <w:szCs w:val="22"/>
              </w:rPr>
            </w:pPr>
            <w:r w:rsidRPr="00EA6FD9">
              <w:rPr>
                <w:b/>
                <w:szCs w:val="22"/>
              </w:rPr>
              <w:t>BİLİMSEL YAYINLAR</w:t>
            </w:r>
          </w:p>
        </w:tc>
        <w:tc>
          <w:tcPr>
            <w:tcW w:w="496" w:type="pct"/>
            <w:shd w:val="clear" w:color="auto" w:fill="BFBFBF" w:themeFill="background1" w:themeFillShade="BF"/>
            <w:vAlign w:val="center"/>
          </w:tcPr>
          <w:p w14:paraId="664EE8E5" w14:textId="77777777" w:rsidR="003F66EC" w:rsidRPr="00EA6FD9" w:rsidRDefault="003F66EC" w:rsidP="00241A3C">
            <w:pPr>
              <w:spacing w:line="288" w:lineRule="auto"/>
              <w:jc w:val="center"/>
              <w:rPr>
                <w:b/>
                <w:szCs w:val="22"/>
              </w:rPr>
            </w:pPr>
            <w:r w:rsidRPr="00EA6FD9">
              <w:rPr>
                <w:b/>
                <w:sz w:val="20"/>
              </w:rPr>
              <w:t>PUAN</w:t>
            </w:r>
            <w:r w:rsidRPr="00EA6FD9">
              <w:rPr>
                <w:b/>
                <w:sz w:val="28"/>
                <w:szCs w:val="28"/>
              </w:rPr>
              <w:t>*</w:t>
            </w:r>
          </w:p>
        </w:tc>
      </w:tr>
      <w:tr w:rsidR="00EA6FD9" w:rsidRPr="00EA6FD9" w14:paraId="66692FE9" w14:textId="77777777" w:rsidTr="00A95DD4">
        <w:tc>
          <w:tcPr>
            <w:tcW w:w="287" w:type="pct"/>
            <w:vAlign w:val="center"/>
          </w:tcPr>
          <w:p w14:paraId="2ACE748F" w14:textId="77777777" w:rsidR="003F66EC" w:rsidRPr="00EA6FD9" w:rsidRDefault="003F66EC" w:rsidP="00241A3C">
            <w:pPr>
              <w:spacing w:line="288" w:lineRule="auto"/>
              <w:jc w:val="center"/>
              <w:rPr>
                <w:b/>
                <w:sz w:val="20"/>
              </w:rPr>
            </w:pPr>
            <w:r w:rsidRPr="00EA6FD9">
              <w:rPr>
                <w:b/>
                <w:sz w:val="20"/>
              </w:rPr>
              <w:t>1</w:t>
            </w:r>
          </w:p>
        </w:tc>
        <w:tc>
          <w:tcPr>
            <w:tcW w:w="4217" w:type="pct"/>
            <w:vAlign w:val="center"/>
          </w:tcPr>
          <w:p w14:paraId="4D5A66B1" w14:textId="2F85FD6A" w:rsidR="003F66EC" w:rsidRPr="00EA6FD9" w:rsidRDefault="003F66EC" w:rsidP="00241A3C">
            <w:pPr>
              <w:spacing w:line="288" w:lineRule="auto"/>
              <w:rPr>
                <w:sz w:val="20"/>
              </w:rPr>
            </w:pPr>
            <w:proofErr w:type="spellStart"/>
            <w:r w:rsidRPr="00EA6FD9">
              <w:rPr>
                <w:sz w:val="20"/>
              </w:rPr>
              <w:t>Science</w:t>
            </w:r>
            <w:proofErr w:type="spellEnd"/>
            <w:r w:rsidRPr="00EA6FD9">
              <w:rPr>
                <w:sz w:val="20"/>
              </w:rPr>
              <w:t xml:space="preserve"> </w:t>
            </w:r>
            <w:proofErr w:type="spellStart"/>
            <w:r w:rsidRPr="00EA6FD9">
              <w:rPr>
                <w:sz w:val="20"/>
              </w:rPr>
              <w:t>Citati</w:t>
            </w:r>
            <w:r w:rsidR="00B83058" w:rsidRPr="00EA6FD9">
              <w:rPr>
                <w:sz w:val="20"/>
              </w:rPr>
              <w:t>on</w:t>
            </w:r>
            <w:proofErr w:type="spellEnd"/>
            <w:r w:rsidR="00B83058" w:rsidRPr="00EA6FD9">
              <w:rPr>
                <w:sz w:val="20"/>
              </w:rPr>
              <w:t xml:space="preserve"> Index (SCI) , SCI-</w:t>
            </w:r>
            <w:proofErr w:type="spellStart"/>
            <w:r w:rsidR="0028737D" w:rsidRPr="00EA6FD9">
              <w:rPr>
                <w:sz w:val="20"/>
              </w:rPr>
              <w:t>Expanded</w:t>
            </w:r>
            <w:proofErr w:type="spellEnd"/>
            <w:r w:rsidR="0028737D" w:rsidRPr="00EA6FD9">
              <w:rPr>
                <w:sz w:val="20"/>
              </w:rPr>
              <w:t xml:space="preserve">, </w:t>
            </w:r>
            <w:proofErr w:type="spellStart"/>
            <w:r w:rsidRPr="00EA6FD9">
              <w:rPr>
                <w:sz w:val="20"/>
              </w:rPr>
              <w:t>Social</w:t>
            </w:r>
            <w:proofErr w:type="spellEnd"/>
            <w:r w:rsidRPr="00EA6FD9">
              <w:rPr>
                <w:sz w:val="20"/>
              </w:rPr>
              <w:t xml:space="preserve"> </w:t>
            </w:r>
            <w:proofErr w:type="spellStart"/>
            <w:r w:rsidRPr="00EA6FD9">
              <w:rPr>
                <w:sz w:val="20"/>
              </w:rPr>
              <w:t>Science</w:t>
            </w:r>
            <w:proofErr w:type="spellEnd"/>
            <w:r w:rsidRPr="00EA6FD9">
              <w:rPr>
                <w:sz w:val="20"/>
              </w:rPr>
              <w:t xml:space="preserve"> </w:t>
            </w:r>
            <w:proofErr w:type="spellStart"/>
            <w:r w:rsidRPr="00EA6FD9">
              <w:rPr>
                <w:sz w:val="20"/>
              </w:rPr>
              <w:t>Citation</w:t>
            </w:r>
            <w:proofErr w:type="spellEnd"/>
            <w:r w:rsidRPr="00EA6FD9">
              <w:rPr>
                <w:sz w:val="20"/>
              </w:rPr>
              <w:t xml:space="preserve"> Index (SSCI) ve </w:t>
            </w:r>
            <w:proofErr w:type="spellStart"/>
            <w:r w:rsidRPr="00EA6FD9">
              <w:rPr>
                <w:sz w:val="20"/>
              </w:rPr>
              <w:t>Arts&amp;Humanities</w:t>
            </w:r>
            <w:proofErr w:type="spellEnd"/>
            <w:r w:rsidRPr="00EA6FD9">
              <w:rPr>
                <w:sz w:val="20"/>
              </w:rPr>
              <w:t xml:space="preserve"> </w:t>
            </w:r>
            <w:proofErr w:type="spellStart"/>
            <w:r w:rsidRPr="00EA6FD9">
              <w:rPr>
                <w:sz w:val="20"/>
              </w:rPr>
              <w:t>Citation</w:t>
            </w:r>
            <w:proofErr w:type="spellEnd"/>
            <w:r w:rsidR="00B83058" w:rsidRPr="00EA6FD9">
              <w:rPr>
                <w:sz w:val="20"/>
              </w:rPr>
              <w:t xml:space="preserve"> Index (AHCI</w:t>
            </w:r>
            <w:r w:rsidRPr="00EA6FD9">
              <w:rPr>
                <w:sz w:val="20"/>
              </w:rPr>
              <w:t>) kapsamındaki dergilerde yayımlanan tam metinli özgün makaleler</w:t>
            </w:r>
          </w:p>
        </w:tc>
        <w:tc>
          <w:tcPr>
            <w:tcW w:w="496" w:type="pct"/>
            <w:vAlign w:val="center"/>
          </w:tcPr>
          <w:p w14:paraId="20227EDA" w14:textId="77777777" w:rsidR="003F66EC" w:rsidRPr="00EA6FD9" w:rsidRDefault="003F66EC" w:rsidP="00241A3C">
            <w:pPr>
              <w:spacing w:line="288" w:lineRule="auto"/>
              <w:jc w:val="center"/>
              <w:rPr>
                <w:sz w:val="20"/>
              </w:rPr>
            </w:pPr>
            <w:r w:rsidRPr="00EA6FD9">
              <w:rPr>
                <w:sz w:val="20"/>
              </w:rPr>
              <w:t>30</w:t>
            </w:r>
          </w:p>
        </w:tc>
      </w:tr>
      <w:tr w:rsidR="00EA6FD9" w:rsidRPr="00EA6FD9" w14:paraId="77AD8456" w14:textId="77777777" w:rsidTr="00A95DD4">
        <w:tc>
          <w:tcPr>
            <w:tcW w:w="287" w:type="pct"/>
            <w:vAlign w:val="center"/>
          </w:tcPr>
          <w:p w14:paraId="6C5FD8C1" w14:textId="7F0B87DA" w:rsidR="00A95DD4" w:rsidRPr="00EA6FD9" w:rsidRDefault="00A95DD4" w:rsidP="00A95DD4">
            <w:pPr>
              <w:spacing w:line="288" w:lineRule="auto"/>
              <w:jc w:val="center"/>
              <w:rPr>
                <w:b/>
                <w:sz w:val="20"/>
              </w:rPr>
            </w:pPr>
            <w:r w:rsidRPr="00EA6FD9">
              <w:rPr>
                <w:b/>
                <w:sz w:val="20"/>
              </w:rPr>
              <w:t>2</w:t>
            </w:r>
          </w:p>
        </w:tc>
        <w:tc>
          <w:tcPr>
            <w:tcW w:w="4217" w:type="pct"/>
            <w:vAlign w:val="center"/>
          </w:tcPr>
          <w:p w14:paraId="340B5F85" w14:textId="5BFE2CF0" w:rsidR="00A95DD4" w:rsidRPr="00EA6FD9" w:rsidRDefault="00A95DD4" w:rsidP="00A95DD4">
            <w:pPr>
              <w:spacing w:line="288" w:lineRule="auto"/>
              <w:rPr>
                <w:sz w:val="20"/>
              </w:rPr>
            </w:pPr>
            <w:r w:rsidRPr="00EA6FD9">
              <w:rPr>
                <w:sz w:val="20"/>
              </w:rPr>
              <w:t>SCI, SCI-</w:t>
            </w:r>
            <w:proofErr w:type="spellStart"/>
            <w:r w:rsidRPr="00EA6FD9">
              <w:rPr>
                <w:sz w:val="20"/>
              </w:rPr>
              <w:t>Expanded</w:t>
            </w:r>
            <w:proofErr w:type="spellEnd"/>
            <w:r w:rsidRPr="00EA6FD9">
              <w:rPr>
                <w:sz w:val="20"/>
              </w:rPr>
              <w:t xml:space="preserve">, SSCI, AHCI kapsamı dışındaki uluslararası indeksler (ESCI, </w:t>
            </w:r>
            <w:proofErr w:type="spellStart"/>
            <w:r w:rsidRPr="00EA6FD9">
              <w:rPr>
                <w:sz w:val="20"/>
              </w:rPr>
              <w:t>Scopus</w:t>
            </w:r>
            <w:proofErr w:type="spellEnd"/>
            <w:r w:rsidRPr="00EA6FD9">
              <w:rPr>
                <w:sz w:val="20"/>
              </w:rPr>
              <w:t xml:space="preserve"> vd.) veya ULAKBİM kapsamındaki dergilerde yayımlanan tam metinli özgün makaleler</w:t>
            </w:r>
          </w:p>
        </w:tc>
        <w:tc>
          <w:tcPr>
            <w:tcW w:w="496" w:type="pct"/>
            <w:vAlign w:val="center"/>
          </w:tcPr>
          <w:p w14:paraId="335C5173" w14:textId="410EE813" w:rsidR="00A95DD4" w:rsidRPr="00EA6FD9" w:rsidRDefault="00A95DD4" w:rsidP="00A95DD4">
            <w:pPr>
              <w:spacing w:line="288" w:lineRule="auto"/>
              <w:jc w:val="center"/>
              <w:rPr>
                <w:sz w:val="20"/>
              </w:rPr>
            </w:pPr>
            <w:r w:rsidRPr="00EA6FD9">
              <w:rPr>
                <w:sz w:val="20"/>
              </w:rPr>
              <w:t>20</w:t>
            </w:r>
          </w:p>
        </w:tc>
      </w:tr>
      <w:tr w:rsidR="00EA6FD9" w:rsidRPr="00EA6FD9" w14:paraId="1E034712" w14:textId="77777777" w:rsidTr="00A95DD4">
        <w:tc>
          <w:tcPr>
            <w:tcW w:w="287" w:type="pct"/>
            <w:vAlign w:val="center"/>
          </w:tcPr>
          <w:p w14:paraId="56BAD618" w14:textId="59AE65E4" w:rsidR="00A95DD4" w:rsidRPr="00EA6FD9" w:rsidRDefault="00A95DD4" w:rsidP="00A95DD4">
            <w:pPr>
              <w:spacing w:line="288" w:lineRule="auto"/>
              <w:jc w:val="center"/>
              <w:rPr>
                <w:b/>
                <w:sz w:val="20"/>
              </w:rPr>
            </w:pPr>
            <w:r w:rsidRPr="00EA6FD9">
              <w:rPr>
                <w:b/>
                <w:sz w:val="20"/>
              </w:rPr>
              <w:t>3</w:t>
            </w:r>
          </w:p>
        </w:tc>
        <w:tc>
          <w:tcPr>
            <w:tcW w:w="4217" w:type="pct"/>
            <w:vAlign w:val="center"/>
          </w:tcPr>
          <w:p w14:paraId="58B4447D" w14:textId="534C5122" w:rsidR="00A95DD4" w:rsidRPr="00EA6FD9" w:rsidRDefault="00A95DD4" w:rsidP="00A95DD4">
            <w:pPr>
              <w:spacing w:line="288" w:lineRule="auto"/>
              <w:rPr>
                <w:sz w:val="20"/>
              </w:rPr>
            </w:pPr>
            <w:r w:rsidRPr="00EA6FD9">
              <w:rPr>
                <w:sz w:val="20"/>
              </w:rPr>
              <w:t>SCI, SCI-</w:t>
            </w:r>
            <w:proofErr w:type="spellStart"/>
            <w:r w:rsidRPr="00EA6FD9">
              <w:rPr>
                <w:sz w:val="20"/>
              </w:rPr>
              <w:t>Expanded</w:t>
            </w:r>
            <w:proofErr w:type="spellEnd"/>
            <w:r w:rsidRPr="00EA6FD9">
              <w:rPr>
                <w:sz w:val="20"/>
              </w:rPr>
              <w:t>, SSCI ve AHCI kapsamındaki dergilerde yayımlanan vaka takdimi, kısa not, teknik not, editöre mektup ve benzeri yazılar</w:t>
            </w:r>
          </w:p>
        </w:tc>
        <w:tc>
          <w:tcPr>
            <w:tcW w:w="496" w:type="pct"/>
            <w:vAlign w:val="center"/>
          </w:tcPr>
          <w:p w14:paraId="16B44D39" w14:textId="31D15ED1" w:rsidR="00A95DD4" w:rsidRPr="00EA6FD9" w:rsidRDefault="00A95DD4" w:rsidP="00A95DD4">
            <w:pPr>
              <w:spacing w:line="288" w:lineRule="auto"/>
              <w:jc w:val="center"/>
              <w:rPr>
                <w:sz w:val="20"/>
              </w:rPr>
            </w:pPr>
            <w:r w:rsidRPr="00EA6FD9">
              <w:rPr>
                <w:sz w:val="20"/>
              </w:rPr>
              <w:t>15</w:t>
            </w:r>
          </w:p>
        </w:tc>
      </w:tr>
      <w:tr w:rsidR="00EA6FD9" w:rsidRPr="00EA6FD9" w14:paraId="0413CC28" w14:textId="77777777" w:rsidTr="00A95DD4">
        <w:tc>
          <w:tcPr>
            <w:tcW w:w="287" w:type="pct"/>
            <w:vAlign w:val="center"/>
          </w:tcPr>
          <w:p w14:paraId="61D4BB15" w14:textId="2C0829FC" w:rsidR="00A95DD4" w:rsidRPr="00EA6FD9" w:rsidRDefault="00A95DD4" w:rsidP="00A95DD4">
            <w:pPr>
              <w:spacing w:line="288" w:lineRule="auto"/>
              <w:jc w:val="center"/>
              <w:rPr>
                <w:b/>
                <w:sz w:val="20"/>
              </w:rPr>
            </w:pPr>
            <w:r w:rsidRPr="00EA6FD9">
              <w:rPr>
                <w:b/>
                <w:sz w:val="20"/>
              </w:rPr>
              <w:t>4</w:t>
            </w:r>
          </w:p>
        </w:tc>
        <w:tc>
          <w:tcPr>
            <w:tcW w:w="4217" w:type="pct"/>
            <w:vAlign w:val="center"/>
          </w:tcPr>
          <w:p w14:paraId="3919EC5F" w14:textId="2F951ACC" w:rsidR="00A95DD4" w:rsidRPr="00EA6FD9" w:rsidRDefault="00A95DD4" w:rsidP="00A95DD4">
            <w:pPr>
              <w:spacing w:line="288" w:lineRule="auto"/>
              <w:rPr>
                <w:sz w:val="20"/>
              </w:rPr>
            </w:pPr>
            <w:r w:rsidRPr="00EA6FD9">
              <w:rPr>
                <w:sz w:val="20"/>
              </w:rPr>
              <w:t>SCI, SCI-</w:t>
            </w:r>
            <w:proofErr w:type="spellStart"/>
            <w:r w:rsidRPr="00EA6FD9">
              <w:rPr>
                <w:sz w:val="20"/>
              </w:rPr>
              <w:t>Expanded</w:t>
            </w:r>
            <w:proofErr w:type="spellEnd"/>
            <w:r w:rsidRPr="00EA6FD9">
              <w:rPr>
                <w:sz w:val="20"/>
              </w:rPr>
              <w:t xml:space="preserve">, SSCI, AHCI kapsamı dışındaki uluslararası indeksler (ESCI, </w:t>
            </w:r>
            <w:proofErr w:type="spellStart"/>
            <w:r w:rsidRPr="00EA6FD9">
              <w:rPr>
                <w:sz w:val="20"/>
              </w:rPr>
              <w:t>Scopus</w:t>
            </w:r>
            <w:proofErr w:type="spellEnd"/>
            <w:r w:rsidRPr="00EA6FD9">
              <w:rPr>
                <w:sz w:val="20"/>
              </w:rPr>
              <w:t xml:space="preserve"> vd.) veya ULAKBİM kapsamındaki dergilerde yayımlanan vaka takdimi, kısa not, teknik not, editöre mektup ve benzeri yazılar</w:t>
            </w:r>
          </w:p>
        </w:tc>
        <w:tc>
          <w:tcPr>
            <w:tcW w:w="496" w:type="pct"/>
            <w:vAlign w:val="center"/>
          </w:tcPr>
          <w:p w14:paraId="328DC6E3" w14:textId="2D4F1A99" w:rsidR="00A95DD4" w:rsidRPr="00EA6FD9" w:rsidRDefault="00A95DD4" w:rsidP="00A95DD4">
            <w:pPr>
              <w:spacing w:line="288" w:lineRule="auto"/>
              <w:jc w:val="center"/>
              <w:rPr>
                <w:sz w:val="20"/>
              </w:rPr>
            </w:pPr>
            <w:r w:rsidRPr="00EA6FD9">
              <w:rPr>
                <w:sz w:val="20"/>
              </w:rPr>
              <w:t>10</w:t>
            </w:r>
          </w:p>
        </w:tc>
      </w:tr>
      <w:tr w:rsidR="00EA6FD9" w:rsidRPr="00EA6FD9" w14:paraId="24D34392" w14:textId="77777777" w:rsidTr="00A95DD4">
        <w:tc>
          <w:tcPr>
            <w:tcW w:w="287" w:type="pct"/>
            <w:vAlign w:val="center"/>
          </w:tcPr>
          <w:p w14:paraId="46E00CC8" w14:textId="77777777" w:rsidR="00A95DD4" w:rsidRPr="00EA6FD9" w:rsidRDefault="00A95DD4" w:rsidP="00A95DD4">
            <w:pPr>
              <w:spacing w:line="288" w:lineRule="auto"/>
              <w:jc w:val="center"/>
              <w:rPr>
                <w:b/>
                <w:sz w:val="20"/>
              </w:rPr>
            </w:pPr>
            <w:r w:rsidRPr="00EA6FD9">
              <w:rPr>
                <w:b/>
                <w:sz w:val="20"/>
              </w:rPr>
              <w:t>5</w:t>
            </w:r>
          </w:p>
        </w:tc>
        <w:tc>
          <w:tcPr>
            <w:tcW w:w="4217" w:type="pct"/>
            <w:vAlign w:val="center"/>
          </w:tcPr>
          <w:p w14:paraId="1C574055" w14:textId="77777777" w:rsidR="00A95DD4" w:rsidRPr="00EA6FD9" w:rsidRDefault="00A95DD4" w:rsidP="00A95DD4">
            <w:pPr>
              <w:spacing w:line="288" w:lineRule="auto"/>
              <w:rPr>
                <w:sz w:val="20"/>
              </w:rPr>
            </w:pPr>
            <w:r w:rsidRPr="00EA6FD9">
              <w:rPr>
                <w:sz w:val="20"/>
              </w:rPr>
              <w:t>Yukarıda belirtilmeyen diğer yurtiçi veya yurtdışı hakemli ve süreli dergilerde yayımlanan tam metinli özgün makaleler</w:t>
            </w:r>
          </w:p>
        </w:tc>
        <w:tc>
          <w:tcPr>
            <w:tcW w:w="496" w:type="pct"/>
            <w:vAlign w:val="center"/>
          </w:tcPr>
          <w:p w14:paraId="5A4BB107" w14:textId="77777777" w:rsidR="00A95DD4" w:rsidRPr="00EA6FD9" w:rsidRDefault="00A95DD4" w:rsidP="00A95DD4">
            <w:pPr>
              <w:spacing w:line="288" w:lineRule="auto"/>
              <w:jc w:val="center"/>
              <w:rPr>
                <w:sz w:val="20"/>
              </w:rPr>
            </w:pPr>
            <w:r w:rsidRPr="00EA6FD9">
              <w:rPr>
                <w:sz w:val="20"/>
              </w:rPr>
              <w:t>5</w:t>
            </w:r>
          </w:p>
        </w:tc>
      </w:tr>
      <w:tr w:rsidR="00EA6FD9" w:rsidRPr="00EA6FD9" w14:paraId="0F636769" w14:textId="77777777" w:rsidTr="00A95DD4">
        <w:tc>
          <w:tcPr>
            <w:tcW w:w="287" w:type="pct"/>
            <w:vAlign w:val="center"/>
          </w:tcPr>
          <w:p w14:paraId="57D3EC56" w14:textId="77777777" w:rsidR="00A95DD4" w:rsidRPr="00EA6FD9" w:rsidRDefault="00A95DD4" w:rsidP="00A95DD4">
            <w:pPr>
              <w:spacing w:line="288" w:lineRule="auto"/>
              <w:jc w:val="center"/>
              <w:rPr>
                <w:b/>
                <w:sz w:val="20"/>
              </w:rPr>
            </w:pPr>
            <w:r w:rsidRPr="00EA6FD9">
              <w:rPr>
                <w:b/>
                <w:sz w:val="20"/>
              </w:rPr>
              <w:t>6</w:t>
            </w:r>
          </w:p>
        </w:tc>
        <w:tc>
          <w:tcPr>
            <w:tcW w:w="4217" w:type="pct"/>
            <w:vAlign w:val="center"/>
          </w:tcPr>
          <w:p w14:paraId="781E9733" w14:textId="77777777" w:rsidR="00A95DD4" w:rsidRPr="00EA6FD9" w:rsidRDefault="00A95DD4" w:rsidP="00A95DD4">
            <w:pPr>
              <w:spacing w:line="288" w:lineRule="auto"/>
              <w:rPr>
                <w:sz w:val="20"/>
              </w:rPr>
            </w:pPr>
            <w:r w:rsidRPr="00EA6FD9">
              <w:rPr>
                <w:sz w:val="20"/>
              </w:rPr>
              <w:t>Yukarıda belirtilmeyen diğer yurtiçi veya yurtdışı hakemli ve süreli dergilerde yayımlanan vaka takdimi, kısa not, teknik not, editöre mektup ve benzeri yazılar</w:t>
            </w:r>
          </w:p>
        </w:tc>
        <w:tc>
          <w:tcPr>
            <w:tcW w:w="496" w:type="pct"/>
            <w:vAlign w:val="center"/>
          </w:tcPr>
          <w:p w14:paraId="489B7850" w14:textId="77777777" w:rsidR="00A95DD4" w:rsidRPr="00EA6FD9" w:rsidRDefault="00A95DD4" w:rsidP="00A95DD4">
            <w:pPr>
              <w:spacing w:line="288" w:lineRule="auto"/>
              <w:jc w:val="center"/>
              <w:rPr>
                <w:sz w:val="20"/>
              </w:rPr>
            </w:pPr>
            <w:r w:rsidRPr="00EA6FD9">
              <w:rPr>
                <w:sz w:val="20"/>
              </w:rPr>
              <w:t>3</w:t>
            </w:r>
          </w:p>
        </w:tc>
      </w:tr>
      <w:tr w:rsidR="00EA6FD9" w:rsidRPr="00EA6FD9" w14:paraId="452DD9D9" w14:textId="77777777" w:rsidTr="00A95DD4">
        <w:tc>
          <w:tcPr>
            <w:tcW w:w="287" w:type="pct"/>
            <w:shd w:val="clear" w:color="auto" w:fill="BFBFBF" w:themeFill="background1" w:themeFillShade="BF"/>
            <w:vAlign w:val="center"/>
          </w:tcPr>
          <w:p w14:paraId="50319792" w14:textId="77777777" w:rsidR="00A95DD4" w:rsidRPr="00EA6FD9" w:rsidRDefault="00A95DD4" w:rsidP="00A95DD4">
            <w:pPr>
              <w:spacing w:line="288" w:lineRule="auto"/>
              <w:jc w:val="center"/>
              <w:rPr>
                <w:b/>
                <w:szCs w:val="22"/>
              </w:rPr>
            </w:pPr>
            <w:r w:rsidRPr="00EA6FD9">
              <w:rPr>
                <w:b/>
                <w:szCs w:val="22"/>
              </w:rPr>
              <w:t>B</w:t>
            </w:r>
          </w:p>
        </w:tc>
        <w:tc>
          <w:tcPr>
            <w:tcW w:w="4217" w:type="pct"/>
            <w:shd w:val="clear" w:color="auto" w:fill="BFBFBF" w:themeFill="background1" w:themeFillShade="BF"/>
            <w:vAlign w:val="center"/>
          </w:tcPr>
          <w:p w14:paraId="199099C7" w14:textId="77777777" w:rsidR="00A95DD4" w:rsidRPr="00EA6FD9" w:rsidRDefault="00A95DD4" w:rsidP="00A95DD4">
            <w:pPr>
              <w:spacing w:line="288" w:lineRule="auto"/>
              <w:rPr>
                <w:b/>
                <w:szCs w:val="22"/>
              </w:rPr>
            </w:pPr>
            <w:r w:rsidRPr="00EA6FD9">
              <w:rPr>
                <w:b/>
                <w:szCs w:val="22"/>
              </w:rPr>
              <w:t>KONGRE, SEMPOZYUM VE BENZERİ TOPLANTILARDA SUNUM</w:t>
            </w:r>
          </w:p>
        </w:tc>
        <w:tc>
          <w:tcPr>
            <w:tcW w:w="496" w:type="pct"/>
            <w:shd w:val="clear" w:color="auto" w:fill="BFBFBF" w:themeFill="background1" w:themeFillShade="BF"/>
            <w:vAlign w:val="center"/>
          </w:tcPr>
          <w:p w14:paraId="5B6823AF" w14:textId="77777777" w:rsidR="00A95DD4" w:rsidRPr="00EA6FD9" w:rsidRDefault="00A95DD4" w:rsidP="00A95DD4">
            <w:pPr>
              <w:spacing w:line="288" w:lineRule="auto"/>
              <w:jc w:val="center"/>
              <w:rPr>
                <w:b/>
                <w:szCs w:val="22"/>
              </w:rPr>
            </w:pPr>
          </w:p>
        </w:tc>
      </w:tr>
      <w:tr w:rsidR="00EA6FD9" w:rsidRPr="00EA6FD9" w14:paraId="4ED48340" w14:textId="77777777" w:rsidTr="00A95DD4">
        <w:tc>
          <w:tcPr>
            <w:tcW w:w="287" w:type="pct"/>
            <w:vAlign w:val="center"/>
          </w:tcPr>
          <w:p w14:paraId="0B0B3B8B" w14:textId="77777777" w:rsidR="00A95DD4" w:rsidRPr="00EA6FD9" w:rsidRDefault="00A95DD4" w:rsidP="00A95DD4">
            <w:pPr>
              <w:spacing w:line="288" w:lineRule="auto"/>
              <w:jc w:val="center"/>
              <w:rPr>
                <w:b/>
                <w:sz w:val="20"/>
              </w:rPr>
            </w:pPr>
            <w:r w:rsidRPr="00EA6FD9">
              <w:rPr>
                <w:b/>
                <w:sz w:val="20"/>
              </w:rPr>
              <w:t>1</w:t>
            </w:r>
          </w:p>
        </w:tc>
        <w:tc>
          <w:tcPr>
            <w:tcW w:w="4217" w:type="pct"/>
            <w:vAlign w:val="center"/>
          </w:tcPr>
          <w:p w14:paraId="48F7F194" w14:textId="639CB69C" w:rsidR="00A95DD4" w:rsidRPr="00EA6FD9" w:rsidRDefault="00A95DD4" w:rsidP="00A95DD4">
            <w:pPr>
              <w:spacing w:line="288" w:lineRule="auto"/>
              <w:rPr>
                <w:sz w:val="20"/>
              </w:rPr>
            </w:pPr>
            <w:r w:rsidRPr="00EA6FD9">
              <w:rPr>
                <w:sz w:val="20"/>
              </w:rPr>
              <w:t>Uluslararası kongrelerde sunulan ve tam metni SCI, SCI-</w:t>
            </w:r>
            <w:proofErr w:type="spellStart"/>
            <w:r w:rsidRPr="00EA6FD9">
              <w:rPr>
                <w:sz w:val="20"/>
              </w:rPr>
              <w:t>Expanded</w:t>
            </w:r>
            <w:proofErr w:type="spellEnd"/>
            <w:r w:rsidRPr="00EA6FD9">
              <w:rPr>
                <w:sz w:val="20"/>
              </w:rPr>
              <w:t>, SSCI ve AHCI kapsamındaki dergilerde yayımlanan sözlü veya poster bildiriler</w:t>
            </w:r>
          </w:p>
        </w:tc>
        <w:tc>
          <w:tcPr>
            <w:tcW w:w="496" w:type="pct"/>
            <w:vAlign w:val="center"/>
          </w:tcPr>
          <w:p w14:paraId="6AFB8970" w14:textId="77777777" w:rsidR="00A95DD4" w:rsidRPr="00EA6FD9" w:rsidRDefault="00A95DD4" w:rsidP="00A95DD4">
            <w:pPr>
              <w:spacing w:line="288" w:lineRule="auto"/>
              <w:jc w:val="center"/>
              <w:rPr>
                <w:sz w:val="20"/>
              </w:rPr>
            </w:pPr>
            <w:r w:rsidRPr="00EA6FD9">
              <w:rPr>
                <w:sz w:val="20"/>
              </w:rPr>
              <w:t>10</w:t>
            </w:r>
          </w:p>
        </w:tc>
      </w:tr>
      <w:tr w:rsidR="00EA6FD9" w:rsidRPr="00EA6FD9" w14:paraId="6587BBA4" w14:textId="77777777" w:rsidTr="00A95DD4">
        <w:tc>
          <w:tcPr>
            <w:tcW w:w="287" w:type="pct"/>
            <w:vAlign w:val="center"/>
          </w:tcPr>
          <w:p w14:paraId="49BC07F0" w14:textId="77777777" w:rsidR="00A95DD4" w:rsidRPr="00EA6FD9" w:rsidRDefault="00A95DD4" w:rsidP="00A95DD4">
            <w:pPr>
              <w:spacing w:line="288" w:lineRule="auto"/>
              <w:jc w:val="center"/>
              <w:rPr>
                <w:b/>
                <w:sz w:val="20"/>
              </w:rPr>
            </w:pPr>
            <w:r w:rsidRPr="00EA6FD9">
              <w:rPr>
                <w:b/>
                <w:sz w:val="20"/>
              </w:rPr>
              <w:t>2</w:t>
            </w:r>
          </w:p>
        </w:tc>
        <w:tc>
          <w:tcPr>
            <w:tcW w:w="4217" w:type="pct"/>
            <w:vAlign w:val="center"/>
          </w:tcPr>
          <w:p w14:paraId="4D896C49" w14:textId="2B7E3C14" w:rsidR="00A95DD4" w:rsidRPr="00EA6FD9" w:rsidRDefault="00A95DD4" w:rsidP="004F1D99">
            <w:pPr>
              <w:spacing w:line="288" w:lineRule="auto"/>
              <w:rPr>
                <w:sz w:val="20"/>
              </w:rPr>
            </w:pPr>
            <w:r w:rsidRPr="00EA6FD9">
              <w:rPr>
                <w:sz w:val="20"/>
              </w:rPr>
              <w:t>Uluslararası kongrelerde sunulan ve özeti SCI, SCI-</w:t>
            </w:r>
            <w:proofErr w:type="spellStart"/>
            <w:r w:rsidRPr="00EA6FD9">
              <w:rPr>
                <w:sz w:val="20"/>
              </w:rPr>
              <w:t>Expanded</w:t>
            </w:r>
            <w:proofErr w:type="spellEnd"/>
            <w:r w:rsidRPr="00EA6FD9">
              <w:rPr>
                <w:sz w:val="20"/>
              </w:rPr>
              <w:t>, SSCI ve AHCI kapsamındaki dergi özel sayılarında</w:t>
            </w:r>
            <w:r w:rsidR="004F1D99" w:rsidRPr="00EA6FD9">
              <w:rPr>
                <w:sz w:val="20"/>
              </w:rPr>
              <w:t xml:space="preserve"> </w:t>
            </w:r>
            <w:r w:rsidRPr="00EA6FD9">
              <w:rPr>
                <w:sz w:val="20"/>
              </w:rPr>
              <w:t>yayımlanmış sözlü veya poster bildiriler</w:t>
            </w:r>
          </w:p>
        </w:tc>
        <w:tc>
          <w:tcPr>
            <w:tcW w:w="496" w:type="pct"/>
            <w:vAlign w:val="center"/>
          </w:tcPr>
          <w:p w14:paraId="2C0C0E27" w14:textId="77777777" w:rsidR="00A95DD4" w:rsidRPr="00EA6FD9" w:rsidRDefault="00A95DD4" w:rsidP="00A95DD4">
            <w:pPr>
              <w:spacing w:line="288" w:lineRule="auto"/>
              <w:jc w:val="center"/>
              <w:rPr>
                <w:sz w:val="20"/>
              </w:rPr>
            </w:pPr>
            <w:r w:rsidRPr="00EA6FD9">
              <w:rPr>
                <w:sz w:val="20"/>
              </w:rPr>
              <w:t>5</w:t>
            </w:r>
          </w:p>
        </w:tc>
      </w:tr>
      <w:tr w:rsidR="00EA6FD9" w:rsidRPr="00EA6FD9" w14:paraId="113C9686" w14:textId="77777777" w:rsidTr="00A95DD4">
        <w:tc>
          <w:tcPr>
            <w:tcW w:w="287" w:type="pct"/>
            <w:vAlign w:val="center"/>
          </w:tcPr>
          <w:p w14:paraId="23367BBD" w14:textId="77777777" w:rsidR="00A95DD4" w:rsidRPr="00EA6FD9" w:rsidRDefault="00A95DD4" w:rsidP="00A95DD4">
            <w:pPr>
              <w:spacing w:line="288" w:lineRule="auto"/>
              <w:jc w:val="center"/>
              <w:rPr>
                <w:b/>
                <w:sz w:val="20"/>
              </w:rPr>
            </w:pPr>
            <w:r w:rsidRPr="00EA6FD9">
              <w:rPr>
                <w:b/>
                <w:sz w:val="20"/>
              </w:rPr>
              <w:t>3</w:t>
            </w:r>
          </w:p>
        </w:tc>
        <w:tc>
          <w:tcPr>
            <w:tcW w:w="4217" w:type="pct"/>
            <w:vAlign w:val="center"/>
          </w:tcPr>
          <w:p w14:paraId="7C35D07B" w14:textId="24D121DF" w:rsidR="00A95DD4" w:rsidRPr="00EA6FD9" w:rsidRDefault="00A95DD4" w:rsidP="00FF6B52">
            <w:pPr>
              <w:spacing w:line="288" w:lineRule="auto"/>
              <w:rPr>
                <w:sz w:val="20"/>
              </w:rPr>
            </w:pPr>
            <w:r w:rsidRPr="00EA6FD9">
              <w:rPr>
                <w:sz w:val="20"/>
              </w:rPr>
              <w:t>Uluslararası kongrelerde sunulan ve tam metni SCI, SCI-</w:t>
            </w:r>
            <w:proofErr w:type="spellStart"/>
            <w:r w:rsidRPr="00EA6FD9">
              <w:rPr>
                <w:sz w:val="20"/>
              </w:rPr>
              <w:t>Expanded</w:t>
            </w:r>
            <w:proofErr w:type="spellEnd"/>
            <w:r w:rsidRPr="00EA6FD9">
              <w:rPr>
                <w:sz w:val="20"/>
              </w:rPr>
              <w:t xml:space="preserve">, SSCI ve AHCI kapsamı dışındaki dergilerde </w:t>
            </w:r>
            <w:r w:rsidR="004F1D99" w:rsidRPr="00EA6FD9">
              <w:rPr>
                <w:sz w:val="20"/>
              </w:rPr>
              <w:t xml:space="preserve">veya kongre kitapçığında </w:t>
            </w:r>
            <w:r w:rsidR="00FF6B52" w:rsidRPr="00EA6FD9">
              <w:rPr>
                <w:sz w:val="20"/>
              </w:rPr>
              <w:t>yayımlanan</w:t>
            </w:r>
            <w:r w:rsidRPr="00EA6FD9">
              <w:rPr>
                <w:sz w:val="20"/>
              </w:rPr>
              <w:t xml:space="preserve"> sözlü veya poster bildiriler</w:t>
            </w:r>
          </w:p>
        </w:tc>
        <w:tc>
          <w:tcPr>
            <w:tcW w:w="496" w:type="pct"/>
            <w:vAlign w:val="center"/>
          </w:tcPr>
          <w:p w14:paraId="378C022F" w14:textId="77777777" w:rsidR="00A95DD4" w:rsidRPr="00EA6FD9" w:rsidRDefault="00A95DD4" w:rsidP="00A95DD4">
            <w:pPr>
              <w:spacing w:line="288" w:lineRule="auto"/>
              <w:jc w:val="center"/>
              <w:rPr>
                <w:sz w:val="20"/>
              </w:rPr>
            </w:pPr>
            <w:r w:rsidRPr="00EA6FD9">
              <w:rPr>
                <w:sz w:val="20"/>
              </w:rPr>
              <w:t>5</w:t>
            </w:r>
          </w:p>
        </w:tc>
      </w:tr>
      <w:tr w:rsidR="00EA6FD9" w:rsidRPr="00EA6FD9" w14:paraId="3706FE1D" w14:textId="77777777" w:rsidTr="00A95DD4">
        <w:tc>
          <w:tcPr>
            <w:tcW w:w="287" w:type="pct"/>
            <w:vAlign w:val="center"/>
          </w:tcPr>
          <w:p w14:paraId="58D05111" w14:textId="65B72743" w:rsidR="005A5DAE" w:rsidRPr="00EA6FD9" w:rsidRDefault="005A5DAE" w:rsidP="005A5DAE">
            <w:pPr>
              <w:spacing w:line="288" w:lineRule="auto"/>
              <w:jc w:val="center"/>
              <w:rPr>
                <w:b/>
                <w:sz w:val="20"/>
              </w:rPr>
            </w:pPr>
            <w:r w:rsidRPr="00EA6FD9">
              <w:rPr>
                <w:b/>
                <w:sz w:val="20"/>
              </w:rPr>
              <w:t>4</w:t>
            </w:r>
          </w:p>
        </w:tc>
        <w:tc>
          <w:tcPr>
            <w:tcW w:w="4217" w:type="pct"/>
            <w:vAlign w:val="center"/>
          </w:tcPr>
          <w:p w14:paraId="4AC2DBDB" w14:textId="25C0D4E5" w:rsidR="005A5DAE" w:rsidRPr="00EA6FD9" w:rsidRDefault="005A5DAE" w:rsidP="00FF6B52">
            <w:pPr>
              <w:spacing w:line="288" w:lineRule="auto"/>
              <w:rPr>
                <w:sz w:val="20"/>
              </w:rPr>
            </w:pPr>
            <w:r w:rsidRPr="00EA6FD9">
              <w:rPr>
                <w:sz w:val="20"/>
              </w:rPr>
              <w:t>Uluslararası kongrelerde sunulan ve özeti SCI, SCI-</w:t>
            </w:r>
            <w:proofErr w:type="spellStart"/>
            <w:r w:rsidRPr="00EA6FD9">
              <w:rPr>
                <w:sz w:val="20"/>
              </w:rPr>
              <w:t>Expanded</w:t>
            </w:r>
            <w:proofErr w:type="spellEnd"/>
            <w:r w:rsidRPr="00EA6FD9">
              <w:rPr>
                <w:sz w:val="20"/>
              </w:rPr>
              <w:t xml:space="preserve">, SSCI ve AHCI kapsamı dışındaki dergilerde veya kongre kitapçığında </w:t>
            </w:r>
            <w:r w:rsidR="00FF6B52" w:rsidRPr="00EA6FD9">
              <w:rPr>
                <w:sz w:val="20"/>
              </w:rPr>
              <w:t>yayımlanan</w:t>
            </w:r>
            <w:r w:rsidRPr="00EA6FD9">
              <w:rPr>
                <w:sz w:val="20"/>
              </w:rPr>
              <w:t xml:space="preserve"> sözlü veya poster bildiriler</w:t>
            </w:r>
          </w:p>
        </w:tc>
        <w:tc>
          <w:tcPr>
            <w:tcW w:w="496" w:type="pct"/>
            <w:vAlign w:val="center"/>
          </w:tcPr>
          <w:p w14:paraId="307942DE" w14:textId="06568391" w:rsidR="005A5DAE" w:rsidRPr="00EA6FD9" w:rsidRDefault="005A5DAE" w:rsidP="005A5DAE">
            <w:pPr>
              <w:spacing w:line="288" w:lineRule="auto"/>
              <w:jc w:val="center"/>
              <w:rPr>
                <w:sz w:val="20"/>
              </w:rPr>
            </w:pPr>
            <w:r w:rsidRPr="00EA6FD9">
              <w:rPr>
                <w:sz w:val="20"/>
              </w:rPr>
              <w:t>3</w:t>
            </w:r>
          </w:p>
        </w:tc>
      </w:tr>
      <w:tr w:rsidR="00EA6FD9" w:rsidRPr="00EA6FD9" w14:paraId="72A3F868" w14:textId="77777777" w:rsidTr="00A95DD4">
        <w:tc>
          <w:tcPr>
            <w:tcW w:w="287" w:type="pct"/>
            <w:vAlign w:val="center"/>
          </w:tcPr>
          <w:p w14:paraId="5C67572A" w14:textId="2E264882" w:rsidR="005A5DAE" w:rsidRPr="00EA6FD9" w:rsidRDefault="00FF6B52" w:rsidP="005A5DAE">
            <w:pPr>
              <w:spacing w:line="288" w:lineRule="auto"/>
              <w:jc w:val="center"/>
              <w:rPr>
                <w:b/>
                <w:sz w:val="20"/>
              </w:rPr>
            </w:pPr>
            <w:r w:rsidRPr="00EA6FD9">
              <w:rPr>
                <w:b/>
                <w:sz w:val="20"/>
              </w:rPr>
              <w:t>5</w:t>
            </w:r>
          </w:p>
        </w:tc>
        <w:tc>
          <w:tcPr>
            <w:tcW w:w="4217" w:type="pct"/>
            <w:vAlign w:val="center"/>
          </w:tcPr>
          <w:p w14:paraId="0387C0DA" w14:textId="1275E712" w:rsidR="005A5DAE" w:rsidRPr="00EA6FD9" w:rsidRDefault="005A5DAE" w:rsidP="00FF6B52">
            <w:pPr>
              <w:spacing w:line="288" w:lineRule="auto"/>
              <w:rPr>
                <w:sz w:val="20"/>
              </w:rPr>
            </w:pPr>
            <w:r w:rsidRPr="00EA6FD9">
              <w:rPr>
                <w:sz w:val="20"/>
              </w:rPr>
              <w:t xml:space="preserve">Ulusal kongrelerde sunulan ve tam metni </w:t>
            </w:r>
            <w:r w:rsidR="00FF6B52" w:rsidRPr="00EA6FD9">
              <w:rPr>
                <w:sz w:val="20"/>
              </w:rPr>
              <w:t xml:space="preserve">dergilerde veya kongre kitapçığında yayımlanan </w:t>
            </w:r>
            <w:r w:rsidRPr="00EA6FD9">
              <w:rPr>
                <w:sz w:val="20"/>
              </w:rPr>
              <w:t>sözlü veya poster bildiriler</w:t>
            </w:r>
          </w:p>
        </w:tc>
        <w:tc>
          <w:tcPr>
            <w:tcW w:w="496" w:type="pct"/>
            <w:vAlign w:val="center"/>
          </w:tcPr>
          <w:p w14:paraId="09FE0F77" w14:textId="77777777" w:rsidR="005A5DAE" w:rsidRPr="00EA6FD9" w:rsidRDefault="005A5DAE" w:rsidP="005A5DAE">
            <w:pPr>
              <w:spacing w:line="288" w:lineRule="auto"/>
              <w:jc w:val="center"/>
              <w:rPr>
                <w:sz w:val="20"/>
              </w:rPr>
            </w:pPr>
            <w:r w:rsidRPr="00EA6FD9">
              <w:rPr>
                <w:sz w:val="20"/>
              </w:rPr>
              <w:t>3</w:t>
            </w:r>
          </w:p>
        </w:tc>
      </w:tr>
      <w:tr w:rsidR="00EA6FD9" w:rsidRPr="00EA6FD9" w14:paraId="34827004" w14:textId="77777777" w:rsidTr="00A95DD4">
        <w:tc>
          <w:tcPr>
            <w:tcW w:w="287" w:type="pct"/>
            <w:vAlign w:val="center"/>
          </w:tcPr>
          <w:p w14:paraId="177DA61E" w14:textId="7589960C" w:rsidR="005A5DAE" w:rsidRPr="00EA6FD9" w:rsidRDefault="00FF6B52" w:rsidP="005A5DAE">
            <w:pPr>
              <w:spacing w:line="288" w:lineRule="auto"/>
              <w:jc w:val="center"/>
              <w:rPr>
                <w:b/>
                <w:sz w:val="20"/>
              </w:rPr>
            </w:pPr>
            <w:r w:rsidRPr="00EA6FD9">
              <w:rPr>
                <w:b/>
                <w:sz w:val="20"/>
              </w:rPr>
              <w:t>6</w:t>
            </w:r>
          </w:p>
        </w:tc>
        <w:tc>
          <w:tcPr>
            <w:tcW w:w="4217" w:type="pct"/>
            <w:vAlign w:val="center"/>
          </w:tcPr>
          <w:p w14:paraId="4A5A9BF3" w14:textId="69B19AEC" w:rsidR="005A5DAE" w:rsidRPr="00EA6FD9" w:rsidRDefault="00FF6B52" w:rsidP="00FF6B52">
            <w:pPr>
              <w:spacing w:line="288" w:lineRule="auto"/>
              <w:rPr>
                <w:sz w:val="20"/>
              </w:rPr>
            </w:pPr>
            <w:r w:rsidRPr="00EA6FD9">
              <w:rPr>
                <w:sz w:val="20"/>
              </w:rPr>
              <w:t>Ulusal kongrelerde sunulan ve özeti dergilerde veya kongre kitapçığında yayımlanan sözlü veya poster bildiriler</w:t>
            </w:r>
          </w:p>
        </w:tc>
        <w:tc>
          <w:tcPr>
            <w:tcW w:w="496" w:type="pct"/>
            <w:vAlign w:val="center"/>
          </w:tcPr>
          <w:p w14:paraId="111D84F5" w14:textId="77777777" w:rsidR="005A5DAE" w:rsidRPr="00EA6FD9" w:rsidRDefault="005A5DAE" w:rsidP="005A5DAE">
            <w:pPr>
              <w:spacing w:line="288" w:lineRule="auto"/>
              <w:jc w:val="center"/>
              <w:rPr>
                <w:sz w:val="20"/>
              </w:rPr>
            </w:pPr>
            <w:r w:rsidRPr="00EA6FD9">
              <w:rPr>
                <w:sz w:val="20"/>
              </w:rPr>
              <w:t>2</w:t>
            </w:r>
          </w:p>
        </w:tc>
      </w:tr>
      <w:tr w:rsidR="00EA6FD9" w:rsidRPr="00EA6FD9" w14:paraId="6F08F37E" w14:textId="77777777" w:rsidTr="00A95DD4">
        <w:tc>
          <w:tcPr>
            <w:tcW w:w="287" w:type="pct"/>
            <w:shd w:val="clear" w:color="auto" w:fill="BFBFBF" w:themeFill="background1" w:themeFillShade="BF"/>
            <w:vAlign w:val="center"/>
          </w:tcPr>
          <w:p w14:paraId="5782F472" w14:textId="77777777" w:rsidR="005A5DAE" w:rsidRPr="00EA6FD9" w:rsidRDefault="005A5DAE" w:rsidP="005A5DAE">
            <w:pPr>
              <w:spacing w:line="288" w:lineRule="auto"/>
              <w:jc w:val="center"/>
              <w:rPr>
                <w:b/>
                <w:szCs w:val="22"/>
              </w:rPr>
            </w:pPr>
            <w:r w:rsidRPr="00EA6FD9">
              <w:rPr>
                <w:b/>
                <w:szCs w:val="22"/>
              </w:rPr>
              <w:t>C</w:t>
            </w:r>
          </w:p>
        </w:tc>
        <w:tc>
          <w:tcPr>
            <w:tcW w:w="4217" w:type="pct"/>
            <w:shd w:val="clear" w:color="auto" w:fill="BFBFBF" w:themeFill="background1" w:themeFillShade="BF"/>
            <w:vAlign w:val="center"/>
          </w:tcPr>
          <w:p w14:paraId="55E8A29D" w14:textId="77777777" w:rsidR="005A5DAE" w:rsidRPr="00EA6FD9" w:rsidRDefault="005A5DAE" w:rsidP="005A5DAE">
            <w:pPr>
              <w:spacing w:line="288" w:lineRule="auto"/>
              <w:rPr>
                <w:b/>
                <w:szCs w:val="22"/>
              </w:rPr>
            </w:pPr>
            <w:r w:rsidRPr="00EA6FD9">
              <w:rPr>
                <w:b/>
                <w:szCs w:val="22"/>
              </w:rPr>
              <w:t>KİTAP YAZARLIĞI ve ÇEVİRİSİ</w:t>
            </w:r>
          </w:p>
        </w:tc>
        <w:tc>
          <w:tcPr>
            <w:tcW w:w="496" w:type="pct"/>
            <w:shd w:val="clear" w:color="auto" w:fill="BFBFBF" w:themeFill="background1" w:themeFillShade="BF"/>
            <w:vAlign w:val="center"/>
          </w:tcPr>
          <w:p w14:paraId="58B33BC6" w14:textId="77777777" w:rsidR="005A5DAE" w:rsidRPr="00EA6FD9" w:rsidRDefault="005A5DAE" w:rsidP="005A5DAE">
            <w:pPr>
              <w:spacing w:line="288" w:lineRule="auto"/>
              <w:jc w:val="center"/>
              <w:rPr>
                <w:b/>
                <w:szCs w:val="22"/>
              </w:rPr>
            </w:pPr>
          </w:p>
        </w:tc>
      </w:tr>
      <w:tr w:rsidR="00EA6FD9" w:rsidRPr="00EA6FD9" w14:paraId="51D78326" w14:textId="77777777" w:rsidTr="00A95DD4">
        <w:tc>
          <w:tcPr>
            <w:tcW w:w="287" w:type="pct"/>
            <w:vAlign w:val="center"/>
          </w:tcPr>
          <w:p w14:paraId="45721D70" w14:textId="77777777" w:rsidR="005A5DAE" w:rsidRPr="00EA6FD9" w:rsidRDefault="005A5DAE" w:rsidP="005A5DAE">
            <w:pPr>
              <w:spacing w:line="288" w:lineRule="auto"/>
              <w:jc w:val="center"/>
              <w:rPr>
                <w:b/>
                <w:sz w:val="20"/>
              </w:rPr>
            </w:pPr>
            <w:r w:rsidRPr="00EA6FD9">
              <w:rPr>
                <w:b/>
                <w:sz w:val="20"/>
              </w:rPr>
              <w:t>1</w:t>
            </w:r>
          </w:p>
        </w:tc>
        <w:tc>
          <w:tcPr>
            <w:tcW w:w="4217" w:type="pct"/>
            <w:vAlign w:val="center"/>
          </w:tcPr>
          <w:p w14:paraId="45E0247C" w14:textId="77777777" w:rsidR="005A5DAE" w:rsidRPr="00EA6FD9" w:rsidRDefault="005A5DAE" w:rsidP="005A5DAE">
            <w:pPr>
              <w:spacing w:line="288" w:lineRule="auto"/>
              <w:rPr>
                <w:sz w:val="20"/>
              </w:rPr>
            </w:pPr>
            <w:r w:rsidRPr="00EA6FD9">
              <w:rPr>
                <w:sz w:val="20"/>
              </w:rPr>
              <w:t>Uluslararası yabancı dilde yayımlanmış kitap yazarlığı</w:t>
            </w:r>
          </w:p>
        </w:tc>
        <w:tc>
          <w:tcPr>
            <w:tcW w:w="496" w:type="pct"/>
            <w:vAlign w:val="center"/>
          </w:tcPr>
          <w:p w14:paraId="42E477DF" w14:textId="77777777" w:rsidR="005A5DAE" w:rsidRPr="00EA6FD9" w:rsidRDefault="005A5DAE" w:rsidP="005A5DAE">
            <w:pPr>
              <w:spacing w:line="288" w:lineRule="auto"/>
              <w:jc w:val="center"/>
              <w:rPr>
                <w:sz w:val="20"/>
              </w:rPr>
            </w:pPr>
            <w:r w:rsidRPr="00EA6FD9">
              <w:rPr>
                <w:sz w:val="20"/>
              </w:rPr>
              <w:t>120</w:t>
            </w:r>
          </w:p>
        </w:tc>
      </w:tr>
      <w:tr w:rsidR="00EA6FD9" w:rsidRPr="00EA6FD9" w14:paraId="219969EA" w14:textId="77777777" w:rsidTr="00A95DD4">
        <w:tc>
          <w:tcPr>
            <w:tcW w:w="287" w:type="pct"/>
            <w:vAlign w:val="center"/>
          </w:tcPr>
          <w:p w14:paraId="53CF1A2D" w14:textId="77777777" w:rsidR="005A5DAE" w:rsidRPr="00EA6FD9" w:rsidRDefault="005A5DAE" w:rsidP="005A5DAE">
            <w:pPr>
              <w:spacing w:line="288" w:lineRule="auto"/>
              <w:jc w:val="center"/>
              <w:rPr>
                <w:b/>
                <w:sz w:val="20"/>
              </w:rPr>
            </w:pPr>
            <w:r w:rsidRPr="00EA6FD9">
              <w:rPr>
                <w:b/>
                <w:sz w:val="20"/>
              </w:rPr>
              <w:t>2</w:t>
            </w:r>
          </w:p>
        </w:tc>
        <w:tc>
          <w:tcPr>
            <w:tcW w:w="4217" w:type="pct"/>
            <w:vAlign w:val="center"/>
          </w:tcPr>
          <w:p w14:paraId="4B2C143A" w14:textId="77777777" w:rsidR="005A5DAE" w:rsidRPr="00EA6FD9" w:rsidRDefault="005A5DAE" w:rsidP="005A5DAE">
            <w:pPr>
              <w:spacing w:line="288" w:lineRule="auto"/>
              <w:rPr>
                <w:sz w:val="20"/>
              </w:rPr>
            </w:pPr>
            <w:r w:rsidRPr="00EA6FD9">
              <w:rPr>
                <w:sz w:val="20"/>
              </w:rPr>
              <w:t>Uluslararası yabancı dilde yayımlanmış kitapta bölüm yazarlığı</w:t>
            </w:r>
          </w:p>
        </w:tc>
        <w:tc>
          <w:tcPr>
            <w:tcW w:w="496" w:type="pct"/>
            <w:vAlign w:val="center"/>
          </w:tcPr>
          <w:p w14:paraId="7510D3C7" w14:textId="03FFFCD6" w:rsidR="005A5DAE" w:rsidRPr="00EA6FD9" w:rsidRDefault="005A5DAE" w:rsidP="005A5DAE">
            <w:pPr>
              <w:spacing w:line="288" w:lineRule="auto"/>
              <w:jc w:val="center"/>
              <w:rPr>
                <w:sz w:val="20"/>
              </w:rPr>
            </w:pPr>
            <w:r w:rsidRPr="00EA6FD9">
              <w:rPr>
                <w:sz w:val="20"/>
              </w:rPr>
              <w:t>40</w:t>
            </w:r>
          </w:p>
        </w:tc>
      </w:tr>
      <w:tr w:rsidR="00EA6FD9" w:rsidRPr="00EA6FD9" w14:paraId="467FEBD5" w14:textId="77777777" w:rsidTr="00A95DD4">
        <w:tc>
          <w:tcPr>
            <w:tcW w:w="287" w:type="pct"/>
            <w:vAlign w:val="center"/>
          </w:tcPr>
          <w:p w14:paraId="1580E9C9" w14:textId="77777777" w:rsidR="005A5DAE" w:rsidRPr="00EA6FD9" w:rsidRDefault="005A5DAE" w:rsidP="005A5DAE">
            <w:pPr>
              <w:spacing w:line="288" w:lineRule="auto"/>
              <w:jc w:val="center"/>
              <w:rPr>
                <w:b/>
                <w:sz w:val="20"/>
              </w:rPr>
            </w:pPr>
            <w:r w:rsidRPr="00EA6FD9">
              <w:rPr>
                <w:b/>
                <w:sz w:val="20"/>
              </w:rPr>
              <w:t>3</w:t>
            </w:r>
          </w:p>
        </w:tc>
        <w:tc>
          <w:tcPr>
            <w:tcW w:w="4217" w:type="pct"/>
            <w:vAlign w:val="center"/>
          </w:tcPr>
          <w:p w14:paraId="0D958B34" w14:textId="77777777" w:rsidR="005A5DAE" w:rsidRPr="00EA6FD9" w:rsidRDefault="005A5DAE" w:rsidP="005A5DAE">
            <w:pPr>
              <w:spacing w:line="288" w:lineRule="auto"/>
              <w:rPr>
                <w:sz w:val="20"/>
              </w:rPr>
            </w:pPr>
            <w:r w:rsidRPr="00EA6FD9">
              <w:rPr>
                <w:sz w:val="20"/>
              </w:rPr>
              <w:t>Türkçe telif kitap yazarlığı</w:t>
            </w:r>
          </w:p>
        </w:tc>
        <w:tc>
          <w:tcPr>
            <w:tcW w:w="496" w:type="pct"/>
            <w:vAlign w:val="center"/>
          </w:tcPr>
          <w:p w14:paraId="3D0A12CC" w14:textId="77777777" w:rsidR="005A5DAE" w:rsidRPr="00EA6FD9" w:rsidRDefault="005A5DAE" w:rsidP="005A5DAE">
            <w:pPr>
              <w:spacing w:line="288" w:lineRule="auto"/>
              <w:jc w:val="center"/>
              <w:rPr>
                <w:sz w:val="20"/>
              </w:rPr>
            </w:pPr>
            <w:r w:rsidRPr="00EA6FD9">
              <w:rPr>
                <w:sz w:val="20"/>
              </w:rPr>
              <w:t>60</w:t>
            </w:r>
          </w:p>
        </w:tc>
      </w:tr>
      <w:tr w:rsidR="00EA6FD9" w:rsidRPr="00EA6FD9" w14:paraId="2BCF4C46" w14:textId="77777777" w:rsidTr="00A95DD4">
        <w:tc>
          <w:tcPr>
            <w:tcW w:w="287" w:type="pct"/>
            <w:vAlign w:val="center"/>
          </w:tcPr>
          <w:p w14:paraId="34872E69" w14:textId="77777777" w:rsidR="005A5DAE" w:rsidRPr="00EA6FD9" w:rsidRDefault="005A5DAE" w:rsidP="005A5DAE">
            <w:pPr>
              <w:spacing w:line="288" w:lineRule="auto"/>
              <w:jc w:val="center"/>
              <w:rPr>
                <w:b/>
                <w:sz w:val="20"/>
              </w:rPr>
            </w:pPr>
            <w:r w:rsidRPr="00EA6FD9">
              <w:rPr>
                <w:b/>
                <w:sz w:val="20"/>
              </w:rPr>
              <w:t>4</w:t>
            </w:r>
          </w:p>
        </w:tc>
        <w:tc>
          <w:tcPr>
            <w:tcW w:w="4217" w:type="pct"/>
            <w:vAlign w:val="center"/>
          </w:tcPr>
          <w:p w14:paraId="410C386D" w14:textId="77777777" w:rsidR="005A5DAE" w:rsidRPr="00EA6FD9" w:rsidRDefault="005A5DAE" w:rsidP="005A5DAE">
            <w:pPr>
              <w:spacing w:line="288" w:lineRule="auto"/>
              <w:rPr>
                <w:sz w:val="20"/>
              </w:rPr>
            </w:pPr>
            <w:r w:rsidRPr="00EA6FD9">
              <w:rPr>
                <w:sz w:val="20"/>
              </w:rPr>
              <w:t>Türkçe telif kitapta bölüm yazarlığı</w:t>
            </w:r>
          </w:p>
        </w:tc>
        <w:tc>
          <w:tcPr>
            <w:tcW w:w="496" w:type="pct"/>
            <w:vAlign w:val="center"/>
          </w:tcPr>
          <w:p w14:paraId="0CDD95FA" w14:textId="77777777" w:rsidR="005A5DAE" w:rsidRPr="00EA6FD9" w:rsidRDefault="005A5DAE" w:rsidP="005A5DAE">
            <w:pPr>
              <w:spacing w:line="288" w:lineRule="auto"/>
              <w:jc w:val="center"/>
              <w:rPr>
                <w:sz w:val="20"/>
              </w:rPr>
            </w:pPr>
            <w:r w:rsidRPr="00EA6FD9">
              <w:rPr>
                <w:sz w:val="20"/>
              </w:rPr>
              <w:t>20</w:t>
            </w:r>
          </w:p>
        </w:tc>
      </w:tr>
      <w:tr w:rsidR="00EA6FD9" w:rsidRPr="00EA6FD9" w14:paraId="51874B8A" w14:textId="77777777" w:rsidTr="00A95DD4">
        <w:tc>
          <w:tcPr>
            <w:tcW w:w="287" w:type="pct"/>
            <w:vAlign w:val="center"/>
          </w:tcPr>
          <w:p w14:paraId="4AADD29A"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09752821" w14:textId="77777777" w:rsidR="005A5DAE" w:rsidRPr="00EA6FD9" w:rsidRDefault="005A5DAE" w:rsidP="005A5DAE">
            <w:pPr>
              <w:spacing w:line="288" w:lineRule="auto"/>
              <w:rPr>
                <w:sz w:val="20"/>
              </w:rPr>
            </w:pPr>
            <w:r w:rsidRPr="00EA6FD9">
              <w:rPr>
                <w:sz w:val="20"/>
              </w:rPr>
              <w:t>Yabancı dilde ders kitabı çevirisi editörlüğü</w:t>
            </w:r>
          </w:p>
        </w:tc>
        <w:tc>
          <w:tcPr>
            <w:tcW w:w="496" w:type="pct"/>
            <w:vAlign w:val="center"/>
          </w:tcPr>
          <w:p w14:paraId="6E9126B8" w14:textId="436C10DB" w:rsidR="005A5DAE" w:rsidRPr="00EA6FD9" w:rsidRDefault="005A5DAE" w:rsidP="005A5DAE">
            <w:pPr>
              <w:spacing w:line="288" w:lineRule="auto"/>
              <w:jc w:val="center"/>
              <w:rPr>
                <w:sz w:val="20"/>
              </w:rPr>
            </w:pPr>
            <w:r w:rsidRPr="00EA6FD9">
              <w:rPr>
                <w:sz w:val="20"/>
              </w:rPr>
              <w:t>60</w:t>
            </w:r>
          </w:p>
        </w:tc>
      </w:tr>
      <w:tr w:rsidR="00EA6FD9" w:rsidRPr="00EA6FD9" w14:paraId="0114EA99" w14:textId="77777777" w:rsidTr="00A95DD4">
        <w:tc>
          <w:tcPr>
            <w:tcW w:w="287" w:type="pct"/>
            <w:vAlign w:val="center"/>
          </w:tcPr>
          <w:p w14:paraId="4E69E026" w14:textId="77777777" w:rsidR="005A5DAE" w:rsidRPr="00EA6FD9" w:rsidRDefault="005A5DAE" w:rsidP="005A5DAE">
            <w:pPr>
              <w:spacing w:line="288" w:lineRule="auto"/>
              <w:jc w:val="center"/>
              <w:rPr>
                <w:b/>
                <w:sz w:val="20"/>
              </w:rPr>
            </w:pPr>
            <w:r w:rsidRPr="00EA6FD9">
              <w:rPr>
                <w:b/>
                <w:sz w:val="20"/>
              </w:rPr>
              <w:t>6</w:t>
            </w:r>
          </w:p>
        </w:tc>
        <w:tc>
          <w:tcPr>
            <w:tcW w:w="4217" w:type="pct"/>
            <w:vAlign w:val="center"/>
          </w:tcPr>
          <w:p w14:paraId="4EC8E4AD" w14:textId="77777777" w:rsidR="005A5DAE" w:rsidRPr="00EA6FD9" w:rsidRDefault="005A5DAE" w:rsidP="005A5DAE">
            <w:pPr>
              <w:spacing w:line="288" w:lineRule="auto"/>
              <w:rPr>
                <w:sz w:val="20"/>
              </w:rPr>
            </w:pPr>
            <w:r w:rsidRPr="00EA6FD9">
              <w:rPr>
                <w:sz w:val="20"/>
              </w:rPr>
              <w:t>Yabancı dilde ders kitabı bölüm çevirisi</w:t>
            </w:r>
          </w:p>
        </w:tc>
        <w:tc>
          <w:tcPr>
            <w:tcW w:w="496" w:type="pct"/>
            <w:vAlign w:val="center"/>
          </w:tcPr>
          <w:p w14:paraId="0BF996A5" w14:textId="66C40BFF" w:rsidR="005A5DAE" w:rsidRPr="00EA6FD9" w:rsidRDefault="005A5DAE" w:rsidP="005A5DAE">
            <w:pPr>
              <w:spacing w:line="288" w:lineRule="auto"/>
              <w:jc w:val="center"/>
              <w:rPr>
                <w:sz w:val="20"/>
              </w:rPr>
            </w:pPr>
            <w:r w:rsidRPr="00EA6FD9">
              <w:rPr>
                <w:sz w:val="20"/>
              </w:rPr>
              <w:t>20</w:t>
            </w:r>
          </w:p>
        </w:tc>
      </w:tr>
      <w:tr w:rsidR="00EA6FD9" w:rsidRPr="00EA6FD9" w14:paraId="24844DC5" w14:textId="77777777" w:rsidTr="00A95DD4">
        <w:tc>
          <w:tcPr>
            <w:tcW w:w="287" w:type="pct"/>
            <w:shd w:val="clear" w:color="auto" w:fill="BFBFBF" w:themeFill="background1" w:themeFillShade="BF"/>
            <w:vAlign w:val="center"/>
          </w:tcPr>
          <w:p w14:paraId="6B2A194F" w14:textId="77777777" w:rsidR="005A5DAE" w:rsidRPr="00EA6FD9" w:rsidRDefault="005A5DAE" w:rsidP="005A5DAE">
            <w:pPr>
              <w:jc w:val="center"/>
              <w:rPr>
                <w:b/>
                <w:szCs w:val="22"/>
              </w:rPr>
            </w:pPr>
            <w:r w:rsidRPr="00EA6FD9">
              <w:rPr>
                <w:b/>
                <w:szCs w:val="22"/>
              </w:rPr>
              <w:t>E</w:t>
            </w:r>
          </w:p>
        </w:tc>
        <w:tc>
          <w:tcPr>
            <w:tcW w:w="4217" w:type="pct"/>
            <w:shd w:val="clear" w:color="auto" w:fill="BFBFBF" w:themeFill="background1" w:themeFillShade="BF"/>
            <w:vAlign w:val="center"/>
          </w:tcPr>
          <w:p w14:paraId="4919CB28" w14:textId="77777777" w:rsidR="005A5DAE" w:rsidRPr="00EA6FD9" w:rsidRDefault="005A5DAE" w:rsidP="005A5DAE">
            <w:pPr>
              <w:rPr>
                <w:b/>
                <w:szCs w:val="22"/>
              </w:rPr>
            </w:pPr>
            <w:r w:rsidRPr="00EA6FD9">
              <w:rPr>
                <w:b/>
                <w:szCs w:val="22"/>
              </w:rPr>
              <w:t>ATIFLAR (h faktörü) ve DERGİ ETKİ DEĞERLERİ (</w:t>
            </w:r>
            <w:proofErr w:type="spellStart"/>
            <w:r w:rsidRPr="00EA6FD9">
              <w:rPr>
                <w:b/>
                <w:szCs w:val="22"/>
              </w:rPr>
              <w:t>Impact</w:t>
            </w:r>
            <w:proofErr w:type="spellEnd"/>
            <w:r w:rsidRPr="00EA6FD9">
              <w:rPr>
                <w:b/>
                <w:szCs w:val="22"/>
              </w:rPr>
              <w:t xml:space="preserve"> </w:t>
            </w:r>
            <w:proofErr w:type="spellStart"/>
            <w:r w:rsidRPr="00EA6FD9">
              <w:rPr>
                <w:b/>
                <w:szCs w:val="22"/>
              </w:rPr>
              <w:t>Factor</w:t>
            </w:r>
            <w:proofErr w:type="spellEnd"/>
            <w:r w:rsidRPr="00EA6FD9">
              <w:rPr>
                <w:b/>
                <w:szCs w:val="22"/>
              </w:rPr>
              <w:t>)</w:t>
            </w:r>
          </w:p>
        </w:tc>
        <w:tc>
          <w:tcPr>
            <w:tcW w:w="496" w:type="pct"/>
            <w:shd w:val="clear" w:color="auto" w:fill="BFBFBF" w:themeFill="background1" w:themeFillShade="BF"/>
            <w:vAlign w:val="center"/>
          </w:tcPr>
          <w:p w14:paraId="7D93A740" w14:textId="77777777" w:rsidR="005A5DAE" w:rsidRPr="00EA6FD9" w:rsidRDefault="005A5DAE" w:rsidP="005A5DAE">
            <w:pPr>
              <w:spacing w:line="288" w:lineRule="auto"/>
              <w:jc w:val="center"/>
              <w:rPr>
                <w:b/>
                <w:szCs w:val="22"/>
              </w:rPr>
            </w:pPr>
          </w:p>
        </w:tc>
      </w:tr>
      <w:tr w:rsidR="00EA6FD9" w:rsidRPr="00EA6FD9" w14:paraId="7F02FB84" w14:textId="77777777" w:rsidTr="00A95DD4">
        <w:tc>
          <w:tcPr>
            <w:tcW w:w="287" w:type="pct"/>
            <w:vAlign w:val="center"/>
          </w:tcPr>
          <w:p w14:paraId="02A83A70" w14:textId="77777777" w:rsidR="005A5DAE" w:rsidRPr="00EA6FD9" w:rsidRDefault="005A5DAE" w:rsidP="005A5DAE">
            <w:pPr>
              <w:jc w:val="center"/>
              <w:rPr>
                <w:b/>
                <w:sz w:val="20"/>
              </w:rPr>
            </w:pPr>
            <w:r w:rsidRPr="00EA6FD9">
              <w:rPr>
                <w:b/>
                <w:sz w:val="20"/>
              </w:rPr>
              <w:t>1</w:t>
            </w:r>
          </w:p>
        </w:tc>
        <w:tc>
          <w:tcPr>
            <w:tcW w:w="4217" w:type="pct"/>
            <w:vAlign w:val="center"/>
          </w:tcPr>
          <w:p w14:paraId="0AD69330" w14:textId="77777777" w:rsidR="005A5DAE" w:rsidRPr="00EA6FD9" w:rsidRDefault="005A5DAE" w:rsidP="005A5DAE">
            <w:pPr>
              <w:rPr>
                <w:b/>
                <w:sz w:val="20"/>
              </w:rPr>
            </w:pPr>
            <w:proofErr w:type="gramStart"/>
            <w:r w:rsidRPr="00EA6FD9">
              <w:rPr>
                <w:sz w:val="20"/>
              </w:rPr>
              <w:t>h</w:t>
            </w:r>
            <w:proofErr w:type="gramEnd"/>
            <w:r w:rsidRPr="00EA6FD9">
              <w:rPr>
                <w:sz w:val="20"/>
              </w:rPr>
              <w:t xml:space="preserve"> faktörü 1, 2, 3 ise</w:t>
            </w:r>
          </w:p>
        </w:tc>
        <w:tc>
          <w:tcPr>
            <w:tcW w:w="496" w:type="pct"/>
            <w:vAlign w:val="center"/>
          </w:tcPr>
          <w:p w14:paraId="64D94A44" w14:textId="77777777" w:rsidR="005A5DAE" w:rsidRPr="00EA6FD9" w:rsidRDefault="005A5DAE" w:rsidP="005A5DAE">
            <w:pPr>
              <w:spacing w:line="288" w:lineRule="auto"/>
              <w:jc w:val="center"/>
              <w:rPr>
                <w:sz w:val="20"/>
              </w:rPr>
            </w:pPr>
            <w:r w:rsidRPr="00EA6FD9">
              <w:rPr>
                <w:sz w:val="20"/>
              </w:rPr>
              <w:t>10</w:t>
            </w:r>
          </w:p>
        </w:tc>
      </w:tr>
      <w:tr w:rsidR="00EA6FD9" w:rsidRPr="00EA6FD9" w14:paraId="15E7B5C4" w14:textId="77777777" w:rsidTr="00A95DD4">
        <w:tc>
          <w:tcPr>
            <w:tcW w:w="287" w:type="pct"/>
            <w:vAlign w:val="center"/>
          </w:tcPr>
          <w:p w14:paraId="3077EC4B" w14:textId="77777777" w:rsidR="005A5DAE" w:rsidRPr="00EA6FD9" w:rsidRDefault="005A5DAE" w:rsidP="005A5DAE">
            <w:pPr>
              <w:jc w:val="center"/>
              <w:rPr>
                <w:b/>
                <w:sz w:val="20"/>
              </w:rPr>
            </w:pPr>
            <w:r w:rsidRPr="00EA6FD9">
              <w:rPr>
                <w:b/>
                <w:sz w:val="20"/>
              </w:rPr>
              <w:t>2</w:t>
            </w:r>
          </w:p>
        </w:tc>
        <w:tc>
          <w:tcPr>
            <w:tcW w:w="4217" w:type="pct"/>
            <w:vAlign w:val="center"/>
          </w:tcPr>
          <w:p w14:paraId="03B0BE1C" w14:textId="77777777" w:rsidR="005A5DAE" w:rsidRPr="00EA6FD9" w:rsidRDefault="005A5DAE" w:rsidP="005A5DAE">
            <w:pPr>
              <w:rPr>
                <w:sz w:val="20"/>
              </w:rPr>
            </w:pPr>
            <w:proofErr w:type="gramStart"/>
            <w:r w:rsidRPr="00EA6FD9">
              <w:rPr>
                <w:sz w:val="20"/>
              </w:rPr>
              <w:t>h</w:t>
            </w:r>
            <w:proofErr w:type="gramEnd"/>
            <w:r w:rsidRPr="00EA6FD9">
              <w:rPr>
                <w:sz w:val="20"/>
              </w:rPr>
              <w:t xml:space="preserve"> faktörü 4, 5, 6 ise</w:t>
            </w:r>
          </w:p>
        </w:tc>
        <w:tc>
          <w:tcPr>
            <w:tcW w:w="496" w:type="pct"/>
            <w:vAlign w:val="center"/>
          </w:tcPr>
          <w:p w14:paraId="2E79E8E0" w14:textId="77777777" w:rsidR="005A5DAE" w:rsidRPr="00EA6FD9" w:rsidRDefault="005A5DAE" w:rsidP="005A5DAE">
            <w:pPr>
              <w:spacing w:line="288" w:lineRule="auto"/>
              <w:jc w:val="center"/>
              <w:rPr>
                <w:sz w:val="20"/>
              </w:rPr>
            </w:pPr>
            <w:r w:rsidRPr="00EA6FD9">
              <w:rPr>
                <w:sz w:val="20"/>
              </w:rPr>
              <w:t>30</w:t>
            </w:r>
          </w:p>
        </w:tc>
      </w:tr>
      <w:tr w:rsidR="00EA6FD9" w:rsidRPr="00EA6FD9" w14:paraId="47583A04" w14:textId="77777777" w:rsidTr="00A95DD4">
        <w:tc>
          <w:tcPr>
            <w:tcW w:w="287" w:type="pct"/>
            <w:vAlign w:val="center"/>
          </w:tcPr>
          <w:p w14:paraId="7534D241" w14:textId="77777777" w:rsidR="005A5DAE" w:rsidRPr="00EA6FD9" w:rsidRDefault="005A5DAE" w:rsidP="005A5DAE">
            <w:pPr>
              <w:jc w:val="center"/>
              <w:rPr>
                <w:b/>
                <w:sz w:val="20"/>
              </w:rPr>
            </w:pPr>
            <w:r w:rsidRPr="00EA6FD9">
              <w:rPr>
                <w:b/>
                <w:sz w:val="20"/>
              </w:rPr>
              <w:t>3</w:t>
            </w:r>
          </w:p>
        </w:tc>
        <w:tc>
          <w:tcPr>
            <w:tcW w:w="4217" w:type="pct"/>
            <w:vAlign w:val="center"/>
          </w:tcPr>
          <w:p w14:paraId="0672EE58" w14:textId="77777777" w:rsidR="005A5DAE" w:rsidRPr="00EA6FD9" w:rsidRDefault="005A5DAE" w:rsidP="005A5DAE">
            <w:pPr>
              <w:rPr>
                <w:sz w:val="20"/>
              </w:rPr>
            </w:pPr>
            <w:proofErr w:type="gramStart"/>
            <w:r w:rsidRPr="00EA6FD9">
              <w:rPr>
                <w:sz w:val="20"/>
              </w:rPr>
              <w:t>h</w:t>
            </w:r>
            <w:proofErr w:type="gramEnd"/>
            <w:r w:rsidRPr="00EA6FD9">
              <w:rPr>
                <w:sz w:val="20"/>
              </w:rPr>
              <w:t xml:space="preserve"> faktörü 7, 8, 9 ise</w:t>
            </w:r>
          </w:p>
        </w:tc>
        <w:tc>
          <w:tcPr>
            <w:tcW w:w="496" w:type="pct"/>
            <w:vAlign w:val="center"/>
          </w:tcPr>
          <w:p w14:paraId="022E5AA6" w14:textId="77777777" w:rsidR="005A5DAE" w:rsidRPr="00EA6FD9" w:rsidRDefault="005A5DAE" w:rsidP="005A5DAE">
            <w:pPr>
              <w:spacing w:line="288" w:lineRule="auto"/>
              <w:jc w:val="center"/>
              <w:rPr>
                <w:sz w:val="20"/>
              </w:rPr>
            </w:pPr>
            <w:r w:rsidRPr="00EA6FD9">
              <w:rPr>
                <w:sz w:val="20"/>
              </w:rPr>
              <w:t>60</w:t>
            </w:r>
          </w:p>
        </w:tc>
      </w:tr>
      <w:tr w:rsidR="00EA6FD9" w:rsidRPr="00EA6FD9" w14:paraId="6E45A67A" w14:textId="77777777" w:rsidTr="00A95DD4">
        <w:tc>
          <w:tcPr>
            <w:tcW w:w="287" w:type="pct"/>
            <w:vAlign w:val="center"/>
          </w:tcPr>
          <w:p w14:paraId="1EB68FA3" w14:textId="77777777" w:rsidR="005A5DAE" w:rsidRPr="00EA6FD9" w:rsidRDefault="005A5DAE" w:rsidP="005A5DAE">
            <w:pPr>
              <w:jc w:val="center"/>
              <w:rPr>
                <w:b/>
                <w:sz w:val="20"/>
              </w:rPr>
            </w:pPr>
            <w:r w:rsidRPr="00EA6FD9">
              <w:rPr>
                <w:b/>
                <w:sz w:val="20"/>
              </w:rPr>
              <w:t>4</w:t>
            </w:r>
          </w:p>
        </w:tc>
        <w:tc>
          <w:tcPr>
            <w:tcW w:w="4217" w:type="pct"/>
            <w:vAlign w:val="center"/>
          </w:tcPr>
          <w:p w14:paraId="5CB12513" w14:textId="77777777" w:rsidR="005A5DAE" w:rsidRPr="00EA6FD9" w:rsidRDefault="005A5DAE" w:rsidP="005A5DAE">
            <w:pPr>
              <w:rPr>
                <w:sz w:val="20"/>
              </w:rPr>
            </w:pPr>
            <w:proofErr w:type="gramStart"/>
            <w:r w:rsidRPr="00EA6FD9">
              <w:rPr>
                <w:sz w:val="20"/>
              </w:rPr>
              <w:t>h</w:t>
            </w:r>
            <w:proofErr w:type="gramEnd"/>
            <w:r w:rsidRPr="00EA6FD9">
              <w:rPr>
                <w:sz w:val="20"/>
              </w:rPr>
              <w:t xml:space="preserve"> faktörü 10 ve daha yüksek ise</w:t>
            </w:r>
          </w:p>
        </w:tc>
        <w:tc>
          <w:tcPr>
            <w:tcW w:w="496" w:type="pct"/>
            <w:vAlign w:val="center"/>
          </w:tcPr>
          <w:p w14:paraId="12E820F9" w14:textId="77777777" w:rsidR="005A5DAE" w:rsidRPr="00EA6FD9" w:rsidRDefault="005A5DAE" w:rsidP="005A5DAE">
            <w:pPr>
              <w:spacing w:line="288" w:lineRule="auto"/>
              <w:jc w:val="center"/>
              <w:rPr>
                <w:sz w:val="20"/>
              </w:rPr>
            </w:pPr>
            <w:r w:rsidRPr="00EA6FD9">
              <w:rPr>
                <w:sz w:val="20"/>
              </w:rPr>
              <w:t>90</w:t>
            </w:r>
          </w:p>
        </w:tc>
      </w:tr>
      <w:tr w:rsidR="00EA6FD9" w:rsidRPr="00EA6FD9" w14:paraId="6AE0F3E7" w14:textId="77777777" w:rsidTr="00A95DD4">
        <w:tc>
          <w:tcPr>
            <w:tcW w:w="287" w:type="pct"/>
            <w:vAlign w:val="center"/>
          </w:tcPr>
          <w:p w14:paraId="0110951A"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7434C6CE" w14:textId="4FF63E71" w:rsidR="005A5DAE" w:rsidRPr="00EA6FD9" w:rsidRDefault="005A5DAE" w:rsidP="005A5DAE">
            <w:pPr>
              <w:spacing w:line="288" w:lineRule="auto"/>
              <w:rPr>
                <w:sz w:val="20"/>
              </w:rPr>
            </w:pPr>
            <w:r w:rsidRPr="00EA6FD9">
              <w:rPr>
                <w:sz w:val="20"/>
              </w:rPr>
              <w:t xml:space="preserve">Yayınlarının yer aldığı dergilerden Web of </w:t>
            </w:r>
            <w:proofErr w:type="spellStart"/>
            <w:r w:rsidRPr="00EA6FD9">
              <w:rPr>
                <w:sz w:val="20"/>
              </w:rPr>
              <w:t>Science</w:t>
            </w:r>
            <w:proofErr w:type="spellEnd"/>
            <w:r w:rsidRPr="00EA6FD9">
              <w:rPr>
                <w:sz w:val="20"/>
              </w:rPr>
              <w:t xml:space="preserve"> veri tabanına göre etki değeri (</w:t>
            </w:r>
            <w:proofErr w:type="spellStart"/>
            <w:r w:rsidRPr="00EA6FD9">
              <w:rPr>
                <w:sz w:val="20"/>
              </w:rPr>
              <w:t>impact</w:t>
            </w:r>
            <w:proofErr w:type="spellEnd"/>
            <w:r w:rsidRPr="00EA6FD9">
              <w:rPr>
                <w:sz w:val="20"/>
              </w:rPr>
              <w:t xml:space="preserve"> </w:t>
            </w:r>
            <w:proofErr w:type="spellStart"/>
            <w:r w:rsidRPr="00EA6FD9">
              <w:rPr>
                <w:sz w:val="20"/>
              </w:rPr>
              <w:t>factor</w:t>
            </w:r>
            <w:proofErr w:type="spellEnd"/>
            <w:r w:rsidRPr="00EA6FD9">
              <w:rPr>
                <w:sz w:val="20"/>
              </w:rPr>
              <w:t>) en yüksek 10 derginin etki değerleri toplamı (Liste halinde etki değerleri de belirtilerek ekleriyle verilir)</w:t>
            </w:r>
          </w:p>
        </w:tc>
        <w:tc>
          <w:tcPr>
            <w:tcW w:w="496" w:type="pct"/>
            <w:vAlign w:val="center"/>
          </w:tcPr>
          <w:p w14:paraId="27BBCE2A" w14:textId="77777777" w:rsidR="005A5DAE" w:rsidRPr="00EA6FD9" w:rsidRDefault="005A5DAE" w:rsidP="005A5DAE">
            <w:pPr>
              <w:spacing w:line="288" w:lineRule="auto"/>
              <w:jc w:val="center"/>
              <w:rPr>
                <w:sz w:val="20"/>
              </w:rPr>
            </w:pPr>
          </w:p>
        </w:tc>
      </w:tr>
      <w:tr w:rsidR="00EA6FD9" w:rsidRPr="00EA6FD9" w14:paraId="1F6CFABD" w14:textId="77777777" w:rsidTr="00A95DD4">
        <w:tc>
          <w:tcPr>
            <w:tcW w:w="287" w:type="pct"/>
            <w:shd w:val="clear" w:color="auto" w:fill="BFBFBF" w:themeFill="background1" w:themeFillShade="BF"/>
            <w:vAlign w:val="center"/>
          </w:tcPr>
          <w:p w14:paraId="6C485089" w14:textId="77777777" w:rsidR="005A5DAE" w:rsidRPr="00EA6FD9" w:rsidRDefault="005A5DAE" w:rsidP="005A5DAE">
            <w:pPr>
              <w:jc w:val="center"/>
              <w:rPr>
                <w:b/>
                <w:szCs w:val="22"/>
              </w:rPr>
            </w:pPr>
            <w:r w:rsidRPr="00EA6FD9">
              <w:rPr>
                <w:b/>
                <w:szCs w:val="22"/>
              </w:rPr>
              <w:t>F</w:t>
            </w:r>
          </w:p>
        </w:tc>
        <w:tc>
          <w:tcPr>
            <w:tcW w:w="4217" w:type="pct"/>
            <w:shd w:val="clear" w:color="auto" w:fill="BFBFBF" w:themeFill="background1" w:themeFillShade="BF"/>
            <w:vAlign w:val="center"/>
          </w:tcPr>
          <w:p w14:paraId="2D467D99" w14:textId="77777777" w:rsidR="005A5DAE" w:rsidRPr="00EA6FD9" w:rsidRDefault="005A5DAE" w:rsidP="005A5DAE">
            <w:pPr>
              <w:rPr>
                <w:b/>
                <w:szCs w:val="22"/>
              </w:rPr>
            </w:pPr>
            <w:r w:rsidRPr="00EA6FD9">
              <w:rPr>
                <w:b/>
                <w:szCs w:val="22"/>
              </w:rPr>
              <w:t>EDİTÖRLÜK-HAKEMLİK</w:t>
            </w:r>
          </w:p>
        </w:tc>
        <w:tc>
          <w:tcPr>
            <w:tcW w:w="496" w:type="pct"/>
            <w:shd w:val="clear" w:color="auto" w:fill="BFBFBF" w:themeFill="background1" w:themeFillShade="BF"/>
            <w:vAlign w:val="center"/>
          </w:tcPr>
          <w:p w14:paraId="044D2ABB" w14:textId="77777777" w:rsidR="005A5DAE" w:rsidRPr="00EA6FD9" w:rsidRDefault="005A5DAE" w:rsidP="005A5DAE">
            <w:pPr>
              <w:spacing w:line="288" w:lineRule="auto"/>
              <w:jc w:val="center"/>
              <w:rPr>
                <w:b/>
                <w:szCs w:val="22"/>
              </w:rPr>
            </w:pPr>
          </w:p>
        </w:tc>
      </w:tr>
      <w:tr w:rsidR="00EA6FD9" w:rsidRPr="00EA6FD9" w14:paraId="5F6D3C19" w14:textId="77777777" w:rsidTr="00A95DD4">
        <w:tc>
          <w:tcPr>
            <w:tcW w:w="287" w:type="pct"/>
            <w:vAlign w:val="center"/>
          </w:tcPr>
          <w:p w14:paraId="32DBDDFB" w14:textId="77777777" w:rsidR="005A5DAE" w:rsidRPr="00EA6FD9" w:rsidRDefault="005A5DAE" w:rsidP="005A5DAE">
            <w:pPr>
              <w:jc w:val="center"/>
              <w:rPr>
                <w:b/>
                <w:sz w:val="20"/>
              </w:rPr>
            </w:pPr>
            <w:r w:rsidRPr="00EA6FD9">
              <w:rPr>
                <w:b/>
                <w:sz w:val="20"/>
              </w:rPr>
              <w:t>1</w:t>
            </w:r>
          </w:p>
        </w:tc>
        <w:tc>
          <w:tcPr>
            <w:tcW w:w="4217" w:type="pct"/>
            <w:vAlign w:val="center"/>
          </w:tcPr>
          <w:p w14:paraId="37DFBE4D" w14:textId="488F6D4A" w:rsidR="005A5DAE" w:rsidRPr="00EA6FD9" w:rsidRDefault="005A5DAE" w:rsidP="005A5DAE">
            <w:pPr>
              <w:rPr>
                <w:sz w:val="20"/>
              </w:rPr>
            </w:pPr>
            <w:r w:rsidRPr="00EA6FD9">
              <w:rPr>
                <w:sz w:val="20"/>
              </w:rPr>
              <w:t>SCI, SCI-</w:t>
            </w:r>
            <w:proofErr w:type="spellStart"/>
            <w:r w:rsidRPr="00EA6FD9">
              <w:rPr>
                <w:sz w:val="20"/>
              </w:rPr>
              <w:t>Expanded</w:t>
            </w:r>
            <w:proofErr w:type="spellEnd"/>
            <w:r w:rsidRPr="00EA6FD9">
              <w:rPr>
                <w:sz w:val="20"/>
              </w:rPr>
              <w:t>, SSCI ve AHCI kapsamındaki dergilerde editörler/yayın kurulu üyeliği</w:t>
            </w:r>
          </w:p>
        </w:tc>
        <w:tc>
          <w:tcPr>
            <w:tcW w:w="496" w:type="pct"/>
            <w:vAlign w:val="center"/>
          </w:tcPr>
          <w:p w14:paraId="1D945AD4" w14:textId="77777777" w:rsidR="005A5DAE" w:rsidRPr="00EA6FD9" w:rsidRDefault="005A5DAE" w:rsidP="005A5DAE">
            <w:pPr>
              <w:spacing w:line="288" w:lineRule="auto"/>
              <w:jc w:val="center"/>
              <w:rPr>
                <w:sz w:val="20"/>
              </w:rPr>
            </w:pPr>
            <w:r w:rsidRPr="00EA6FD9">
              <w:rPr>
                <w:sz w:val="20"/>
              </w:rPr>
              <w:t>40</w:t>
            </w:r>
          </w:p>
        </w:tc>
      </w:tr>
      <w:tr w:rsidR="00EA6FD9" w:rsidRPr="00EA6FD9" w14:paraId="68F26547" w14:textId="77777777" w:rsidTr="00A95DD4">
        <w:tc>
          <w:tcPr>
            <w:tcW w:w="287" w:type="pct"/>
            <w:vAlign w:val="center"/>
          </w:tcPr>
          <w:p w14:paraId="7CA7770D" w14:textId="77777777" w:rsidR="005A5DAE" w:rsidRPr="00EA6FD9" w:rsidRDefault="005A5DAE" w:rsidP="005A5DAE">
            <w:pPr>
              <w:spacing w:line="288" w:lineRule="auto"/>
              <w:jc w:val="center"/>
              <w:rPr>
                <w:b/>
                <w:sz w:val="20"/>
              </w:rPr>
            </w:pPr>
            <w:r w:rsidRPr="00EA6FD9">
              <w:rPr>
                <w:b/>
                <w:sz w:val="20"/>
              </w:rPr>
              <w:lastRenderedPageBreak/>
              <w:t>2</w:t>
            </w:r>
          </w:p>
        </w:tc>
        <w:tc>
          <w:tcPr>
            <w:tcW w:w="4217" w:type="pct"/>
            <w:vAlign w:val="center"/>
          </w:tcPr>
          <w:p w14:paraId="3F8F241C" w14:textId="2D4E89E0" w:rsidR="005A5DAE" w:rsidRPr="00EA6FD9" w:rsidRDefault="005A5DAE" w:rsidP="005A5DAE">
            <w:pPr>
              <w:rPr>
                <w:sz w:val="20"/>
              </w:rPr>
            </w:pPr>
            <w:proofErr w:type="spellStart"/>
            <w:r w:rsidRPr="00EA6FD9">
              <w:rPr>
                <w:sz w:val="20"/>
              </w:rPr>
              <w:t>Institute</w:t>
            </w:r>
            <w:proofErr w:type="spellEnd"/>
            <w:r w:rsidRPr="00EA6FD9">
              <w:rPr>
                <w:sz w:val="20"/>
              </w:rPr>
              <w:t xml:space="preserve"> </w:t>
            </w:r>
            <w:proofErr w:type="spellStart"/>
            <w:r w:rsidRPr="00EA6FD9">
              <w:rPr>
                <w:sz w:val="20"/>
              </w:rPr>
              <w:t>for</w:t>
            </w:r>
            <w:proofErr w:type="spellEnd"/>
            <w:r w:rsidRPr="00EA6FD9">
              <w:rPr>
                <w:sz w:val="20"/>
              </w:rPr>
              <w:t xml:space="preserve"> </w:t>
            </w:r>
            <w:proofErr w:type="spellStart"/>
            <w:r w:rsidRPr="00EA6FD9">
              <w:rPr>
                <w:sz w:val="20"/>
              </w:rPr>
              <w:t>Scientific</w:t>
            </w:r>
            <w:proofErr w:type="spellEnd"/>
            <w:r w:rsidRPr="00EA6FD9">
              <w:rPr>
                <w:sz w:val="20"/>
              </w:rPr>
              <w:t xml:space="preserve"> Information (ISI) tarafından taranan ve SCI, SCI-</w:t>
            </w:r>
            <w:proofErr w:type="spellStart"/>
            <w:r w:rsidRPr="00EA6FD9">
              <w:rPr>
                <w:sz w:val="20"/>
              </w:rPr>
              <w:t>Expanded</w:t>
            </w:r>
            <w:proofErr w:type="spellEnd"/>
            <w:r w:rsidRPr="00EA6FD9">
              <w:rPr>
                <w:sz w:val="20"/>
              </w:rPr>
              <w:t>, SSCI, AHCI kapsamı dışındaki uluslararası indeksler kapsamındaki dergilerde editörlük ve editör yardımcılığı</w:t>
            </w:r>
          </w:p>
        </w:tc>
        <w:tc>
          <w:tcPr>
            <w:tcW w:w="496" w:type="pct"/>
            <w:vAlign w:val="center"/>
          </w:tcPr>
          <w:p w14:paraId="71691FB5" w14:textId="77777777" w:rsidR="005A5DAE" w:rsidRPr="00EA6FD9" w:rsidRDefault="005A5DAE" w:rsidP="005A5DAE">
            <w:pPr>
              <w:spacing w:line="288" w:lineRule="auto"/>
              <w:jc w:val="center"/>
              <w:rPr>
                <w:sz w:val="20"/>
              </w:rPr>
            </w:pPr>
            <w:r w:rsidRPr="00EA6FD9">
              <w:rPr>
                <w:sz w:val="20"/>
              </w:rPr>
              <w:t>20</w:t>
            </w:r>
          </w:p>
        </w:tc>
      </w:tr>
      <w:tr w:rsidR="00EA6FD9" w:rsidRPr="00EA6FD9" w14:paraId="793A608F" w14:textId="77777777" w:rsidTr="00A95DD4">
        <w:tc>
          <w:tcPr>
            <w:tcW w:w="287" w:type="pct"/>
            <w:vAlign w:val="center"/>
          </w:tcPr>
          <w:p w14:paraId="36243ED1" w14:textId="77777777" w:rsidR="005A5DAE" w:rsidRPr="00EA6FD9" w:rsidRDefault="005A5DAE" w:rsidP="005A5DAE">
            <w:pPr>
              <w:spacing w:line="288" w:lineRule="auto"/>
              <w:jc w:val="center"/>
              <w:rPr>
                <w:b/>
                <w:sz w:val="20"/>
              </w:rPr>
            </w:pPr>
            <w:r w:rsidRPr="00EA6FD9">
              <w:rPr>
                <w:b/>
                <w:sz w:val="20"/>
              </w:rPr>
              <w:t>3</w:t>
            </w:r>
          </w:p>
        </w:tc>
        <w:tc>
          <w:tcPr>
            <w:tcW w:w="4217" w:type="pct"/>
            <w:vAlign w:val="center"/>
          </w:tcPr>
          <w:p w14:paraId="278AB297" w14:textId="77777777" w:rsidR="005A5DAE" w:rsidRPr="00EA6FD9" w:rsidRDefault="005A5DAE" w:rsidP="005A5DAE">
            <w:pPr>
              <w:spacing w:line="288" w:lineRule="auto"/>
              <w:rPr>
                <w:sz w:val="20"/>
              </w:rPr>
            </w:pPr>
            <w:r w:rsidRPr="00EA6FD9">
              <w:rPr>
                <w:sz w:val="20"/>
              </w:rPr>
              <w:t>Ulusal dergilerde editörlük</w:t>
            </w:r>
          </w:p>
        </w:tc>
        <w:tc>
          <w:tcPr>
            <w:tcW w:w="496" w:type="pct"/>
            <w:vAlign w:val="center"/>
          </w:tcPr>
          <w:p w14:paraId="0EF21C75" w14:textId="77777777" w:rsidR="005A5DAE" w:rsidRPr="00EA6FD9" w:rsidRDefault="005A5DAE" w:rsidP="005A5DAE">
            <w:pPr>
              <w:spacing w:line="288" w:lineRule="auto"/>
              <w:jc w:val="center"/>
              <w:rPr>
                <w:sz w:val="20"/>
              </w:rPr>
            </w:pPr>
            <w:r w:rsidRPr="00EA6FD9">
              <w:rPr>
                <w:sz w:val="20"/>
              </w:rPr>
              <w:t>20</w:t>
            </w:r>
          </w:p>
        </w:tc>
      </w:tr>
      <w:tr w:rsidR="00EA6FD9" w:rsidRPr="00EA6FD9" w14:paraId="7BCC501F" w14:textId="77777777" w:rsidTr="00A95DD4">
        <w:tc>
          <w:tcPr>
            <w:tcW w:w="287" w:type="pct"/>
            <w:vAlign w:val="center"/>
          </w:tcPr>
          <w:p w14:paraId="4F9746A8" w14:textId="77777777" w:rsidR="005A5DAE" w:rsidRPr="00EA6FD9" w:rsidRDefault="005A5DAE" w:rsidP="005A5DAE">
            <w:pPr>
              <w:spacing w:line="288" w:lineRule="auto"/>
              <w:jc w:val="center"/>
              <w:rPr>
                <w:b/>
                <w:sz w:val="20"/>
              </w:rPr>
            </w:pPr>
            <w:r w:rsidRPr="00EA6FD9">
              <w:rPr>
                <w:b/>
                <w:sz w:val="20"/>
              </w:rPr>
              <w:t>4</w:t>
            </w:r>
          </w:p>
        </w:tc>
        <w:tc>
          <w:tcPr>
            <w:tcW w:w="4217" w:type="pct"/>
            <w:vAlign w:val="center"/>
          </w:tcPr>
          <w:p w14:paraId="797E8CD8" w14:textId="77777777" w:rsidR="005A5DAE" w:rsidRPr="00EA6FD9" w:rsidRDefault="005A5DAE" w:rsidP="005A5DAE">
            <w:pPr>
              <w:spacing w:line="288" w:lineRule="auto"/>
              <w:rPr>
                <w:sz w:val="20"/>
              </w:rPr>
            </w:pPr>
            <w:r w:rsidRPr="00EA6FD9">
              <w:rPr>
                <w:sz w:val="20"/>
              </w:rPr>
              <w:t>Ulusal dergilerde editör yardımcılığı yayın kurul üyeliği</w:t>
            </w:r>
          </w:p>
        </w:tc>
        <w:tc>
          <w:tcPr>
            <w:tcW w:w="496" w:type="pct"/>
            <w:vAlign w:val="center"/>
          </w:tcPr>
          <w:p w14:paraId="06EE374E" w14:textId="77777777" w:rsidR="005A5DAE" w:rsidRPr="00EA6FD9" w:rsidRDefault="005A5DAE" w:rsidP="005A5DAE">
            <w:pPr>
              <w:spacing w:line="288" w:lineRule="auto"/>
              <w:jc w:val="center"/>
              <w:rPr>
                <w:sz w:val="20"/>
              </w:rPr>
            </w:pPr>
            <w:r w:rsidRPr="00EA6FD9">
              <w:rPr>
                <w:sz w:val="20"/>
              </w:rPr>
              <w:t>10</w:t>
            </w:r>
          </w:p>
        </w:tc>
      </w:tr>
      <w:tr w:rsidR="00EA6FD9" w:rsidRPr="00EA6FD9" w14:paraId="77BB55F7" w14:textId="77777777" w:rsidTr="00A95DD4">
        <w:tc>
          <w:tcPr>
            <w:tcW w:w="287" w:type="pct"/>
            <w:vAlign w:val="center"/>
          </w:tcPr>
          <w:p w14:paraId="682ABC95"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4A917BC4" w14:textId="77777777" w:rsidR="005A5DAE" w:rsidRPr="00EA6FD9" w:rsidRDefault="005A5DAE" w:rsidP="005A5DAE">
            <w:pPr>
              <w:spacing w:line="288" w:lineRule="auto"/>
              <w:rPr>
                <w:sz w:val="20"/>
              </w:rPr>
            </w:pPr>
            <w:r w:rsidRPr="00EA6FD9">
              <w:rPr>
                <w:sz w:val="20"/>
              </w:rPr>
              <w:t>Yabancı dilde yazılmış kitaplarda editörlük</w:t>
            </w:r>
          </w:p>
        </w:tc>
        <w:tc>
          <w:tcPr>
            <w:tcW w:w="496" w:type="pct"/>
            <w:vAlign w:val="center"/>
          </w:tcPr>
          <w:p w14:paraId="4A45EDA9" w14:textId="77777777" w:rsidR="005A5DAE" w:rsidRPr="00EA6FD9" w:rsidRDefault="005A5DAE" w:rsidP="005A5DAE">
            <w:pPr>
              <w:spacing w:line="288" w:lineRule="auto"/>
              <w:jc w:val="center"/>
              <w:rPr>
                <w:sz w:val="20"/>
              </w:rPr>
            </w:pPr>
            <w:r w:rsidRPr="00EA6FD9">
              <w:rPr>
                <w:sz w:val="20"/>
              </w:rPr>
              <w:t>40</w:t>
            </w:r>
          </w:p>
        </w:tc>
      </w:tr>
      <w:tr w:rsidR="00EA6FD9" w:rsidRPr="00EA6FD9" w14:paraId="2EEB752C" w14:textId="77777777" w:rsidTr="00A95DD4">
        <w:tc>
          <w:tcPr>
            <w:tcW w:w="287" w:type="pct"/>
            <w:vAlign w:val="center"/>
          </w:tcPr>
          <w:p w14:paraId="68DDE24F" w14:textId="77777777" w:rsidR="005A5DAE" w:rsidRPr="00EA6FD9" w:rsidRDefault="005A5DAE" w:rsidP="005A5DAE">
            <w:pPr>
              <w:spacing w:line="288" w:lineRule="auto"/>
              <w:jc w:val="center"/>
              <w:rPr>
                <w:b/>
                <w:sz w:val="20"/>
              </w:rPr>
            </w:pPr>
            <w:r w:rsidRPr="00EA6FD9">
              <w:rPr>
                <w:b/>
                <w:sz w:val="20"/>
              </w:rPr>
              <w:t>6</w:t>
            </w:r>
          </w:p>
        </w:tc>
        <w:tc>
          <w:tcPr>
            <w:tcW w:w="4217" w:type="pct"/>
            <w:vAlign w:val="center"/>
          </w:tcPr>
          <w:p w14:paraId="233FDB06" w14:textId="77777777" w:rsidR="005A5DAE" w:rsidRPr="00EA6FD9" w:rsidRDefault="005A5DAE" w:rsidP="005A5DAE">
            <w:pPr>
              <w:spacing w:line="288" w:lineRule="auto"/>
              <w:rPr>
                <w:sz w:val="20"/>
              </w:rPr>
            </w:pPr>
            <w:r w:rsidRPr="00EA6FD9">
              <w:rPr>
                <w:sz w:val="20"/>
              </w:rPr>
              <w:t>Türkçe yazılmış kitaplarda editörlük</w:t>
            </w:r>
          </w:p>
        </w:tc>
        <w:tc>
          <w:tcPr>
            <w:tcW w:w="496" w:type="pct"/>
            <w:vAlign w:val="center"/>
          </w:tcPr>
          <w:p w14:paraId="63C2455A" w14:textId="77777777" w:rsidR="005A5DAE" w:rsidRPr="00EA6FD9" w:rsidRDefault="005A5DAE" w:rsidP="005A5DAE">
            <w:pPr>
              <w:spacing w:line="288" w:lineRule="auto"/>
              <w:jc w:val="center"/>
              <w:rPr>
                <w:sz w:val="20"/>
              </w:rPr>
            </w:pPr>
            <w:r w:rsidRPr="00EA6FD9">
              <w:rPr>
                <w:sz w:val="20"/>
              </w:rPr>
              <w:t>20</w:t>
            </w:r>
          </w:p>
        </w:tc>
      </w:tr>
      <w:tr w:rsidR="00EA6FD9" w:rsidRPr="00EA6FD9" w14:paraId="692511B3" w14:textId="77777777" w:rsidTr="00A95DD4">
        <w:tc>
          <w:tcPr>
            <w:tcW w:w="287" w:type="pct"/>
            <w:vAlign w:val="center"/>
          </w:tcPr>
          <w:p w14:paraId="19FAECE8" w14:textId="77777777" w:rsidR="005A5DAE" w:rsidRPr="00EA6FD9" w:rsidRDefault="005A5DAE" w:rsidP="005A5DAE">
            <w:pPr>
              <w:spacing w:line="288" w:lineRule="auto"/>
              <w:jc w:val="center"/>
              <w:rPr>
                <w:b/>
                <w:sz w:val="20"/>
              </w:rPr>
            </w:pPr>
            <w:r w:rsidRPr="00EA6FD9">
              <w:rPr>
                <w:b/>
                <w:sz w:val="20"/>
              </w:rPr>
              <w:t>7</w:t>
            </w:r>
          </w:p>
        </w:tc>
        <w:tc>
          <w:tcPr>
            <w:tcW w:w="4217" w:type="pct"/>
            <w:vAlign w:val="center"/>
          </w:tcPr>
          <w:p w14:paraId="4A5F448A" w14:textId="21387B76" w:rsidR="005A5DAE" w:rsidRPr="00EA6FD9" w:rsidRDefault="005A5DAE" w:rsidP="005A5DAE">
            <w:pPr>
              <w:spacing w:line="288" w:lineRule="auto"/>
              <w:rPr>
                <w:sz w:val="20"/>
              </w:rPr>
            </w:pPr>
            <w:r w:rsidRPr="00EA6FD9">
              <w:rPr>
                <w:sz w:val="20"/>
              </w:rPr>
              <w:t>SCI, SCI-</w:t>
            </w:r>
            <w:proofErr w:type="spellStart"/>
            <w:r w:rsidRPr="00EA6FD9">
              <w:rPr>
                <w:sz w:val="20"/>
              </w:rPr>
              <w:t>Expanded</w:t>
            </w:r>
            <w:proofErr w:type="spellEnd"/>
            <w:r w:rsidRPr="00EA6FD9">
              <w:rPr>
                <w:sz w:val="20"/>
              </w:rPr>
              <w:t>, SSCI ve AHCI kapsamındaki dergilerde her bir hakemlik</w:t>
            </w:r>
          </w:p>
        </w:tc>
        <w:tc>
          <w:tcPr>
            <w:tcW w:w="496" w:type="pct"/>
            <w:vAlign w:val="center"/>
          </w:tcPr>
          <w:p w14:paraId="43D54E2E" w14:textId="77777777" w:rsidR="005A5DAE" w:rsidRPr="00EA6FD9" w:rsidRDefault="005A5DAE" w:rsidP="005A5DAE">
            <w:pPr>
              <w:spacing w:line="288" w:lineRule="auto"/>
              <w:jc w:val="center"/>
              <w:rPr>
                <w:sz w:val="20"/>
              </w:rPr>
            </w:pPr>
            <w:r w:rsidRPr="00EA6FD9">
              <w:rPr>
                <w:sz w:val="20"/>
              </w:rPr>
              <w:t>10</w:t>
            </w:r>
          </w:p>
        </w:tc>
      </w:tr>
      <w:tr w:rsidR="00EA6FD9" w:rsidRPr="00EA6FD9" w14:paraId="771ED8F0" w14:textId="77777777" w:rsidTr="00A95DD4">
        <w:tc>
          <w:tcPr>
            <w:tcW w:w="287" w:type="pct"/>
            <w:vAlign w:val="center"/>
          </w:tcPr>
          <w:p w14:paraId="4E24FBCF" w14:textId="77777777" w:rsidR="005A5DAE" w:rsidRPr="00EA6FD9" w:rsidRDefault="005A5DAE" w:rsidP="005A5DAE">
            <w:pPr>
              <w:spacing w:line="288" w:lineRule="auto"/>
              <w:jc w:val="center"/>
              <w:rPr>
                <w:b/>
                <w:sz w:val="20"/>
              </w:rPr>
            </w:pPr>
            <w:r w:rsidRPr="00EA6FD9">
              <w:rPr>
                <w:b/>
                <w:sz w:val="20"/>
              </w:rPr>
              <w:t>8</w:t>
            </w:r>
          </w:p>
        </w:tc>
        <w:tc>
          <w:tcPr>
            <w:tcW w:w="4217" w:type="pct"/>
            <w:vAlign w:val="center"/>
          </w:tcPr>
          <w:p w14:paraId="7BDD10BB" w14:textId="0552C915" w:rsidR="005A5DAE" w:rsidRPr="00EA6FD9" w:rsidRDefault="005A5DAE" w:rsidP="005A5DAE">
            <w:pPr>
              <w:spacing w:line="288" w:lineRule="auto"/>
              <w:rPr>
                <w:sz w:val="20"/>
              </w:rPr>
            </w:pPr>
            <w:proofErr w:type="spellStart"/>
            <w:r w:rsidRPr="00EA6FD9">
              <w:rPr>
                <w:sz w:val="20"/>
              </w:rPr>
              <w:t>Institute</w:t>
            </w:r>
            <w:proofErr w:type="spellEnd"/>
            <w:r w:rsidRPr="00EA6FD9">
              <w:rPr>
                <w:sz w:val="20"/>
              </w:rPr>
              <w:t xml:space="preserve"> </w:t>
            </w:r>
            <w:proofErr w:type="spellStart"/>
            <w:r w:rsidRPr="00EA6FD9">
              <w:rPr>
                <w:sz w:val="20"/>
              </w:rPr>
              <w:t>for</w:t>
            </w:r>
            <w:proofErr w:type="spellEnd"/>
            <w:r w:rsidRPr="00EA6FD9">
              <w:rPr>
                <w:sz w:val="20"/>
              </w:rPr>
              <w:t xml:space="preserve"> </w:t>
            </w:r>
            <w:proofErr w:type="spellStart"/>
            <w:r w:rsidRPr="00EA6FD9">
              <w:rPr>
                <w:sz w:val="20"/>
              </w:rPr>
              <w:t>Scientific</w:t>
            </w:r>
            <w:proofErr w:type="spellEnd"/>
            <w:r w:rsidRPr="00EA6FD9">
              <w:rPr>
                <w:sz w:val="20"/>
              </w:rPr>
              <w:t xml:space="preserve"> Information (ISI) tarafından taranan ve SCI, SCI-</w:t>
            </w:r>
            <w:proofErr w:type="spellStart"/>
            <w:r w:rsidRPr="00EA6FD9">
              <w:rPr>
                <w:sz w:val="20"/>
              </w:rPr>
              <w:t>Expanded</w:t>
            </w:r>
            <w:proofErr w:type="spellEnd"/>
            <w:r w:rsidRPr="00EA6FD9">
              <w:rPr>
                <w:sz w:val="20"/>
              </w:rPr>
              <w:t>, SSCI, AHCI kapsamı dışındaki uluslararası indeksler kapsamındaki dergilerde hakemlik</w:t>
            </w:r>
          </w:p>
        </w:tc>
        <w:tc>
          <w:tcPr>
            <w:tcW w:w="496" w:type="pct"/>
            <w:vAlign w:val="center"/>
          </w:tcPr>
          <w:p w14:paraId="6AD7E2A6" w14:textId="77777777" w:rsidR="005A5DAE" w:rsidRPr="00EA6FD9" w:rsidRDefault="005A5DAE" w:rsidP="005A5DAE">
            <w:pPr>
              <w:spacing w:line="288" w:lineRule="auto"/>
              <w:jc w:val="center"/>
              <w:rPr>
                <w:sz w:val="20"/>
              </w:rPr>
            </w:pPr>
            <w:r w:rsidRPr="00EA6FD9">
              <w:rPr>
                <w:sz w:val="20"/>
              </w:rPr>
              <w:t>5</w:t>
            </w:r>
          </w:p>
        </w:tc>
      </w:tr>
      <w:tr w:rsidR="00EA6FD9" w:rsidRPr="00EA6FD9" w14:paraId="2B57D480" w14:textId="77777777" w:rsidTr="00A95DD4">
        <w:tc>
          <w:tcPr>
            <w:tcW w:w="287" w:type="pct"/>
            <w:shd w:val="clear" w:color="auto" w:fill="BFBFBF" w:themeFill="background1" w:themeFillShade="BF"/>
            <w:vAlign w:val="center"/>
          </w:tcPr>
          <w:p w14:paraId="709BD2BB" w14:textId="77777777" w:rsidR="005A5DAE" w:rsidRPr="00EA6FD9" w:rsidRDefault="005A5DAE" w:rsidP="005A5DAE">
            <w:pPr>
              <w:spacing w:line="288" w:lineRule="auto"/>
              <w:jc w:val="center"/>
              <w:rPr>
                <w:b/>
                <w:szCs w:val="22"/>
              </w:rPr>
            </w:pPr>
            <w:r w:rsidRPr="00EA6FD9">
              <w:rPr>
                <w:b/>
                <w:szCs w:val="22"/>
              </w:rPr>
              <w:t>G</w:t>
            </w:r>
          </w:p>
        </w:tc>
        <w:tc>
          <w:tcPr>
            <w:tcW w:w="4217" w:type="pct"/>
            <w:shd w:val="clear" w:color="auto" w:fill="BFBFBF" w:themeFill="background1" w:themeFillShade="BF"/>
            <w:vAlign w:val="center"/>
          </w:tcPr>
          <w:p w14:paraId="24F0444D" w14:textId="77777777" w:rsidR="005A5DAE" w:rsidRPr="00EA6FD9" w:rsidRDefault="005A5DAE" w:rsidP="005A5DAE">
            <w:pPr>
              <w:spacing w:line="288" w:lineRule="auto"/>
              <w:rPr>
                <w:b/>
                <w:szCs w:val="22"/>
              </w:rPr>
            </w:pPr>
            <w:r w:rsidRPr="00EA6FD9">
              <w:rPr>
                <w:b/>
                <w:szCs w:val="22"/>
              </w:rPr>
              <w:t>TEZ, TEZ DANIŞMANLIĞI VE PROJE YÜRÜTÜCÜLÜĞÜ</w:t>
            </w:r>
          </w:p>
        </w:tc>
        <w:tc>
          <w:tcPr>
            <w:tcW w:w="496" w:type="pct"/>
            <w:shd w:val="clear" w:color="auto" w:fill="BFBFBF" w:themeFill="background1" w:themeFillShade="BF"/>
            <w:vAlign w:val="center"/>
          </w:tcPr>
          <w:p w14:paraId="3078F4E5" w14:textId="77777777" w:rsidR="005A5DAE" w:rsidRPr="00EA6FD9" w:rsidRDefault="005A5DAE" w:rsidP="005A5DAE">
            <w:pPr>
              <w:spacing w:line="288" w:lineRule="auto"/>
              <w:jc w:val="center"/>
              <w:rPr>
                <w:b/>
                <w:szCs w:val="22"/>
              </w:rPr>
            </w:pPr>
          </w:p>
        </w:tc>
      </w:tr>
      <w:tr w:rsidR="00EA6FD9" w:rsidRPr="00EA6FD9" w14:paraId="602DF62A" w14:textId="77777777" w:rsidTr="00A95DD4">
        <w:tc>
          <w:tcPr>
            <w:tcW w:w="287" w:type="pct"/>
            <w:vAlign w:val="center"/>
          </w:tcPr>
          <w:p w14:paraId="63800E23" w14:textId="77777777" w:rsidR="005A5DAE" w:rsidRPr="00EA6FD9" w:rsidRDefault="005A5DAE" w:rsidP="005A5DAE">
            <w:pPr>
              <w:spacing w:line="288" w:lineRule="auto"/>
              <w:jc w:val="center"/>
              <w:rPr>
                <w:b/>
                <w:sz w:val="20"/>
              </w:rPr>
            </w:pPr>
            <w:r w:rsidRPr="00EA6FD9">
              <w:rPr>
                <w:b/>
                <w:sz w:val="20"/>
              </w:rPr>
              <w:t>1</w:t>
            </w:r>
          </w:p>
        </w:tc>
        <w:tc>
          <w:tcPr>
            <w:tcW w:w="4217" w:type="pct"/>
            <w:vAlign w:val="center"/>
          </w:tcPr>
          <w:p w14:paraId="42AB342C" w14:textId="77777777" w:rsidR="005A5DAE" w:rsidRPr="00EA6FD9" w:rsidRDefault="005A5DAE" w:rsidP="005A5DAE">
            <w:pPr>
              <w:spacing w:line="288" w:lineRule="auto"/>
              <w:rPr>
                <w:sz w:val="20"/>
              </w:rPr>
            </w:pPr>
            <w:r w:rsidRPr="00EA6FD9">
              <w:rPr>
                <w:sz w:val="20"/>
              </w:rPr>
              <w:t>Tamamlanmış her bir doktora tez danışmanlığı</w:t>
            </w:r>
          </w:p>
        </w:tc>
        <w:tc>
          <w:tcPr>
            <w:tcW w:w="496" w:type="pct"/>
            <w:vAlign w:val="center"/>
          </w:tcPr>
          <w:p w14:paraId="3CFD658F" w14:textId="77777777" w:rsidR="005A5DAE" w:rsidRPr="00EA6FD9" w:rsidRDefault="005A5DAE" w:rsidP="005A5DAE">
            <w:pPr>
              <w:spacing w:line="288" w:lineRule="auto"/>
              <w:jc w:val="center"/>
              <w:rPr>
                <w:sz w:val="20"/>
              </w:rPr>
            </w:pPr>
            <w:r w:rsidRPr="00EA6FD9">
              <w:rPr>
                <w:sz w:val="20"/>
              </w:rPr>
              <w:t>20</w:t>
            </w:r>
          </w:p>
        </w:tc>
      </w:tr>
      <w:tr w:rsidR="00EA6FD9" w:rsidRPr="00EA6FD9" w14:paraId="2B383FB3" w14:textId="77777777" w:rsidTr="00A95DD4">
        <w:tc>
          <w:tcPr>
            <w:tcW w:w="287" w:type="pct"/>
            <w:vAlign w:val="center"/>
          </w:tcPr>
          <w:p w14:paraId="5E499394" w14:textId="77777777" w:rsidR="005A5DAE" w:rsidRPr="00EA6FD9" w:rsidRDefault="005A5DAE" w:rsidP="005A5DAE">
            <w:pPr>
              <w:spacing w:line="288" w:lineRule="auto"/>
              <w:jc w:val="center"/>
              <w:rPr>
                <w:b/>
                <w:sz w:val="20"/>
              </w:rPr>
            </w:pPr>
            <w:r w:rsidRPr="00EA6FD9">
              <w:rPr>
                <w:b/>
                <w:sz w:val="20"/>
              </w:rPr>
              <w:t>2</w:t>
            </w:r>
          </w:p>
        </w:tc>
        <w:tc>
          <w:tcPr>
            <w:tcW w:w="4217" w:type="pct"/>
            <w:vAlign w:val="center"/>
          </w:tcPr>
          <w:p w14:paraId="47AF8B4D" w14:textId="77777777" w:rsidR="005A5DAE" w:rsidRPr="00EA6FD9" w:rsidRDefault="005A5DAE" w:rsidP="005A5DAE">
            <w:pPr>
              <w:spacing w:line="288" w:lineRule="auto"/>
              <w:rPr>
                <w:sz w:val="20"/>
              </w:rPr>
            </w:pPr>
            <w:r w:rsidRPr="00EA6FD9">
              <w:rPr>
                <w:sz w:val="20"/>
              </w:rPr>
              <w:t>Tamamlanmış her bir doktora tezi eş danışmanlığı</w:t>
            </w:r>
          </w:p>
        </w:tc>
        <w:tc>
          <w:tcPr>
            <w:tcW w:w="496" w:type="pct"/>
            <w:vAlign w:val="center"/>
          </w:tcPr>
          <w:p w14:paraId="347FF073" w14:textId="77777777" w:rsidR="005A5DAE" w:rsidRPr="00EA6FD9" w:rsidRDefault="005A5DAE" w:rsidP="005A5DAE">
            <w:pPr>
              <w:spacing w:line="288" w:lineRule="auto"/>
              <w:jc w:val="center"/>
              <w:rPr>
                <w:sz w:val="20"/>
              </w:rPr>
            </w:pPr>
            <w:r w:rsidRPr="00EA6FD9">
              <w:rPr>
                <w:sz w:val="20"/>
              </w:rPr>
              <w:t>15</w:t>
            </w:r>
          </w:p>
        </w:tc>
      </w:tr>
      <w:tr w:rsidR="00EA6FD9" w:rsidRPr="00EA6FD9" w14:paraId="5465408A" w14:textId="77777777" w:rsidTr="00A95DD4">
        <w:tc>
          <w:tcPr>
            <w:tcW w:w="287" w:type="pct"/>
            <w:vAlign w:val="center"/>
          </w:tcPr>
          <w:p w14:paraId="27F07A4A" w14:textId="77777777" w:rsidR="005A5DAE" w:rsidRPr="00EA6FD9" w:rsidRDefault="005A5DAE" w:rsidP="005A5DAE">
            <w:pPr>
              <w:spacing w:line="288" w:lineRule="auto"/>
              <w:jc w:val="center"/>
              <w:rPr>
                <w:b/>
                <w:sz w:val="20"/>
              </w:rPr>
            </w:pPr>
            <w:r w:rsidRPr="00EA6FD9">
              <w:rPr>
                <w:b/>
                <w:sz w:val="20"/>
              </w:rPr>
              <w:t>3</w:t>
            </w:r>
          </w:p>
        </w:tc>
        <w:tc>
          <w:tcPr>
            <w:tcW w:w="4217" w:type="pct"/>
            <w:vAlign w:val="center"/>
          </w:tcPr>
          <w:p w14:paraId="4F902E91" w14:textId="77777777" w:rsidR="005A5DAE" w:rsidRPr="00EA6FD9" w:rsidRDefault="005A5DAE" w:rsidP="005A5DAE">
            <w:pPr>
              <w:spacing w:line="288" w:lineRule="auto"/>
              <w:rPr>
                <w:sz w:val="20"/>
              </w:rPr>
            </w:pPr>
            <w:r w:rsidRPr="00EA6FD9">
              <w:rPr>
                <w:sz w:val="20"/>
              </w:rPr>
              <w:t>Tamamlanmış her bir yüksek lisans tez danışmanlığı</w:t>
            </w:r>
          </w:p>
        </w:tc>
        <w:tc>
          <w:tcPr>
            <w:tcW w:w="496" w:type="pct"/>
            <w:vAlign w:val="center"/>
          </w:tcPr>
          <w:p w14:paraId="695747AA" w14:textId="77777777" w:rsidR="005A5DAE" w:rsidRPr="00EA6FD9" w:rsidRDefault="005A5DAE" w:rsidP="005A5DAE">
            <w:pPr>
              <w:spacing w:line="288" w:lineRule="auto"/>
              <w:jc w:val="center"/>
              <w:rPr>
                <w:sz w:val="20"/>
              </w:rPr>
            </w:pPr>
            <w:r w:rsidRPr="00EA6FD9">
              <w:rPr>
                <w:sz w:val="20"/>
              </w:rPr>
              <w:t>10</w:t>
            </w:r>
          </w:p>
        </w:tc>
      </w:tr>
      <w:tr w:rsidR="00EA6FD9" w:rsidRPr="00EA6FD9" w14:paraId="686EF2C3" w14:textId="77777777" w:rsidTr="00A95DD4">
        <w:tc>
          <w:tcPr>
            <w:tcW w:w="287" w:type="pct"/>
            <w:vAlign w:val="center"/>
          </w:tcPr>
          <w:p w14:paraId="4B69CAAB" w14:textId="77777777" w:rsidR="005A5DAE" w:rsidRPr="00EA6FD9" w:rsidRDefault="005A5DAE" w:rsidP="005A5DAE">
            <w:pPr>
              <w:spacing w:line="288" w:lineRule="auto"/>
              <w:jc w:val="center"/>
              <w:rPr>
                <w:b/>
                <w:sz w:val="20"/>
              </w:rPr>
            </w:pPr>
            <w:r w:rsidRPr="00EA6FD9">
              <w:rPr>
                <w:b/>
                <w:sz w:val="20"/>
              </w:rPr>
              <w:t>4</w:t>
            </w:r>
          </w:p>
        </w:tc>
        <w:tc>
          <w:tcPr>
            <w:tcW w:w="4217" w:type="pct"/>
            <w:vAlign w:val="center"/>
          </w:tcPr>
          <w:p w14:paraId="3490E879" w14:textId="77777777" w:rsidR="005A5DAE" w:rsidRPr="00EA6FD9" w:rsidRDefault="005A5DAE" w:rsidP="005A5DAE">
            <w:pPr>
              <w:spacing w:line="288" w:lineRule="auto"/>
              <w:rPr>
                <w:sz w:val="20"/>
              </w:rPr>
            </w:pPr>
            <w:r w:rsidRPr="00EA6FD9">
              <w:rPr>
                <w:sz w:val="20"/>
              </w:rPr>
              <w:t>Tamamlanmış her bir yüksek lisans tezi eş danışmanlığı</w:t>
            </w:r>
          </w:p>
        </w:tc>
        <w:tc>
          <w:tcPr>
            <w:tcW w:w="496" w:type="pct"/>
            <w:vAlign w:val="center"/>
          </w:tcPr>
          <w:p w14:paraId="36334871" w14:textId="77777777" w:rsidR="005A5DAE" w:rsidRPr="00EA6FD9" w:rsidRDefault="005A5DAE" w:rsidP="005A5DAE">
            <w:pPr>
              <w:spacing w:line="288" w:lineRule="auto"/>
              <w:jc w:val="center"/>
              <w:rPr>
                <w:sz w:val="20"/>
              </w:rPr>
            </w:pPr>
            <w:r w:rsidRPr="00EA6FD9">
              <w:rPr>
                <w:sz w:val="20"/>
              </w:rPr>
              <w:t>5</w:t>
            </w:r>
          </w:p>
        </w:tc>
      </w:tr>
      <w:tr w:rsidR="00EA6FD9" w:rsidRPr="00EA6FD9" w14:paraId="1A07BD11" w14:textId="77777777" w:rsidTr="00A95DD4">
        <w:tc>
          <w:tcPr>
            <w:tcW w:w="287" w:type="pct"/>
            <w:vAlign w:val="center"/>
          </w:tcPr>
          <w:p w14:paraId="03640945"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2FC45B28" w14:textId="77777777" w:rsidR="005A5DAE" w:rsidRPr="00EA6FD9" w:rsidRDefault="005A5DAE" w:rsidP="005A5DAE">
            <w:pPr>
              <w:spacing w:line="288" w:lineRule="auto"/>
              <w:rPr>
                <w:sz w:val="20"/>
              </w:rPr>
            </w:pPr>
            <w:r w:rsidRPr="00EA6FD9">
              <w:rPr>
                <w:sz w:val="20"/>
              </w:rPr>
              <w:t>Tamamlanmış veya devam etmekte olan uluslararası proje yürütücülüğü</w:t>
            </w:r>
          </w:p>
        </w:tc>
        <w:tc>
          <w:tcPr>
            <w:tcW w:w="496" w:type="pct"/>
            <w:vAlign w:val="center"/>
          </w:tcPr>
          <w:p w14:paraId="1AE9E520" w14:textId="77777777" w:rsidR="005A5DAE" w:rsidRPr="00EA6FD9" w:rsidRDefault="005A5DAE" w:rsidP="005A5DAE">
            <w:pPr>
              <w:spacing w:line="288" w:lineRule="auto"/>
              <w:jc w:val="center"/>
              <w:rPr>
                <w:sz w:val="20"/>
              </w:rPr>
            </w:pPr>
            <w:r w:rsidRPr="00EA6FD9">
              <w:rPr>
                <w:sz w:val="20"/>
              </w:rPr>
              <w:t>60</w:t>
            </w:r>
          </w:p>
        </w:tc>
      </w:tr>
      <w:tr w:rsidR="00EA6FD9" w:rsidRPr="00EA6FD9" w14:paraId="736714C2" w14:textId="77777777" w:rsidTr="00A95DD4">
        <w:tc>
          <w:tcPr>
            <w:tcW w:w="287" w:type="pct"/>
            <w:vAlign w:val="center"/>
          </w:tcPr>
          <w:p w14:paraId="35ECF0BF" w14:textId="77777777" w:rsidR="005A5DAE" w:rsidRPr="00EA6FD9" w:rsidRDefault="005A5DAE" w:rsidP="005A5DAE">
            <w:pPr>
              <w:spacing w:line="288" w:lineRule="auto"/>
              <w:jc w:val="center"/>
              <w:rPr>
                <w:b/>
                <w:sz w:val="20"/>
              </w:rPr>
            </w:pPr>
            <w:r w:rsidRPr="00EA6FD9">
              <w:rPr>
                <w:b/>
                <w:sz w:val="20"/>
              </w:rPr>
              <w:t>6</w:t>
            </w:r>
          </w:p>
        </w:tc>
        <w:tc>
          <w:tcPr>
            <w:tcW w:w="4217" w:type="pct"/>
            <w:vAlign w:val="center"/>
          </w:tcPr>
          <w:p w14:paraId="5DDC925F" w14:textId="77777777" w:rsidR="005A5DAE" w:rsidRPr="00EA6FD9" w:rsidRDefault="005A5DAE" w:rsidP="005A5DAE">
            <w:pPr>
              <w:spacing w:line="288" w:lineRule="auto"/>
              <w:rPr>
                <w:sz w:val="20"/>
              </w:rPr>
            </w:pPr>
            <w:r w:rsidRPr="00EA6FD9">
              <w:rPr>
                <w:sz w:val="20"/>
              </w:rPr>
              <w:t>Tamamlanmış veya devam etmekte olan uluslararası proje yürütücü yardımcılığı/ araştırmacı</w:t>
            </w:r>
          </w:p>
        </w:tc>
        <w:tc>
          <w:tcPr>
            <w:tcW w:w="496" w:type="pct"/>
            <w:vAlign w:val="center"/>
          </w:tcPr>
          <w:p w14:paraId="71E82F2F" w14:textId="77777777" w:rsidR="005A5DAE" w:rsidRPr="00EA6FD9" w:rsidRDefault="005A5DAE" w:rsidP="005A5DAE">
            <w:pPr>
              <w:spacing w:line="288" w:lineRule="auto"/>
              <w:jc w:val="center"/>
              <w:rPr>
                <w:sz w:val="20"/>
              </w:rPr>
            </w:pPr>
            <w:r w:rsidRPr="00EA6FD9">
              <w:rPr>
                <w:sz w:val="20"/>
              </w:rPr>
              <w:t>20</w:t>
            </w:r>
          </w:p>
        </w:tc>
      </w:tr>
      <w:tr w:rsidR="00EA6FD9" w:rsidRPr="00EA6FD9" w14:paraId="0D8E29B2" w14:textId="77777777" w:rsidTr="00A95DD4">
        <w:tc>
          <w:tcPr>
            <w:tcW w:w="287" w:type="pct"/>
            <w:vAlign w:val="center"/>
          </w:tcPr>
          <w:p w14:paraId="54944BE3" w14:textId="77777777" w:rsidR="005A5DAE" w:rsidRPr="00EA6FD9" w:rsidRDefault="005A5DAE" w:rsidP="005A5DAE">
            <w:pPr>
              <w:spacing w:line="288" w:lineRule="auto"/>
              <w:jc w:val="center"/>
              <w:rPr>
                <w:b/>
                <w:sz w:val="20"/>
              </w:rPr>
            </w:pPr>
            <w:r w:rsidRPr="00EA6FD9">
              <w:rPr>
                <w:b/>
                <w:sz w:val="20"/>
              </w:rPr>
              <w:t>7</w:t>
            </w:r>
          </w:p>
        </w:tc>
        <w:tc>
          <w:tcPr>
            <w:tcW w:w="4217" w:type="pct"/>
            <w:vAlign w:val="center"/>
          </w:tcPr>
          <w:p w14:paraId="58303594" w14:textId="77777777" w:rsidR="005A5DAE" w:rsidRPr="00EA6FD9" w:rsidRDefault="005A5DAE" w:rsidP="005A5DAE">
            <w:pPr>
              <w:spacing w:line="288" w:lineRule="auto"/>
              <w:rPr>
                <w:sz w:val="20"/>
              </w:rPr>
            </w:pPr>
            <w:r w:rsidRPr="00EA6FD9">
              <w:rPr>
                <w:sz w:val="20"/>
              </w:rPr>
              <w:t>Tamamlanmış veya devam etmekte olan TÜBİTAK ve benzeri resmi kuruluşlarca desteklenmiş proje yürütücülüğü</w:t>
            </w:r>
          </w:p>
        </w:tc>
        <w:tc>
          <w:tcPr>
            <w:tcW w:w="496" w:type="pct"/>
            <w:vAlign w:val="center"/>
          </w:tcPr>
          <w:p w14:paraId="4C84611B" w14:textId="77777777" w:rsidR="005A5DAE" w:rsidRPr="00EA6FD9" w:rsidRDefault="005A5DAE" w:rsidP="005A5DAE">
            <w:pPr>
              <w:spacing w:line="288" w:lineRule="auto"/>
              <w:jc w:val="center"/>
              <w:rPr>
                <w:sz w:val="20"/>
              </w:rPr>
            </w:pPr>
            <w:r w:rsidRPr="00EA6FD9">
              <w:rPr>
                <w:sz w:val="20"/>
              </w:rPr>
              <w:t>30</w:t>
            </w:r>
          </w:p>
        </w:tc>
      </w:tr>
      <w:tr w:rsidR="00EA6FD9" w:rsidRPr="00EA6FD9" w14:paraId="081E770F" w14:textId="77777777" w:rsidTr="00A95DD4">
        <w:tc>
          <w:tcPr>
            <w:tcW w:w="287" w:type="pct"/>
            <w:vAlign w:val="center"/>
          </w:tcPr>
          <w:p w14:paraId="21E23FD2" w14:textId="77777777" w:rsidR="005A5DAE" w:rsidRPr="00EA6FD9" w:rsidRDefault="005A5DAE" w:rsidP="005A5DAE">
            <w:pPr>
              <w:spacing w:line="288" w:lineRule="auto"/>
              <w:jc w:val="center"/>
              <w:rPr>
                <w:b/>
                <w:sz w:val="20"/>
              </w:rPr>
            </w:pPr>
            <w:r w:rsidRPr="00EA6FD9">
              <w:rPr>
                <w:b/>
                <w:sz w:val="20"/>
              </w:rPr>
              <w:t>8</w:t>
            </w:r>
          </w:p>
        </w:tc>
        <w:tc>
          <w:tcPr>
            <w:tcW w:w="4217" w:type="pct"/>
            <w:vAlign w:val="center"/>
          </w:tcPr>
          <w:p w14:paraId="7FB730EE" w14:textId="77777777" w:rsidR="005A5DAE" w:rsidRPr="00EA6FD9" w:rsidRDefault="005A5DAE" w:rsidP="005A5DAE">
            <w:pPr>
              <w:spacing w:line="288" w:lineRule="auto"/>
              <w:rPr>
                <w:sz w:val="20"/>
              </w:rPr>
            </w:pPr>
            <w:r w:rsidRPr="00EA6FD9">
              <w:rPr>
                <w:sz w:val="20"/>
              </w:rPr>
              <w:t>Tamamlanmış veya devam etmekte olan TÜBİTAK ve benzeri resmi kuruluşlarca desteklenmiş proje yürütücü yardımcılığı/araştırmacı</w:t>
            </w:r>
          </w:p>
        </w:tc>
        <w:tc>
          <w:tcPr>
            <w:tcW w:w="496" w:type="pct"/>
            <w:vAlign w:val="center"/>
          </w:tcPr>
          <w:p w14:paraId="31DD0BE7" w14:textId="77777777" w:rsidR="005A5DAE" w:rsidRPr="00EA6FD9" w:rsidRDefault="005A5DAE" w:rsidP="005A5DAE">
            <w:pPr>
              <w:spacing w:line="288" w:lineRule="auto"/>
              <w:jc w:val="center"/>
              <w:rPr>
                <w:sz w:val="20"/>
              </w:rPr>
            </w:pPr>
            <w:r w:rsidRPr="00EA6FD9">
              <w:rPr>
                <w:sz w:val="20"/>
              </w:rPr>
              <w:t>10</w:t>
            </w:r>
          </w:p>
        </w:tc>
      </w:tr>
      <w:tr w:rsidR="00EA6FD9" w:rsidRPr="00EA6FD9" w14:paraId="06BEAE8F" w14:textId="77777777" w:rsidTr="00A95DD4">
        <w:tc>
          <w:tcPr>
            <w:tcW w:w="287" w:type="pct"/>
            <w:vAlign w:val="center"/>
          </w:tcPr>
          <w:p w14:paraId="13CA41A2" w14:textId="77777777" w:rsidR="005A5DAE" w:rsidRPr="00EA6FD9" w:rsidRDefault="005A5DAE" w:rsidP="005A5DAE">
            <w:pPr>
              <w:spacing w:line="288" w:lineRule="auto"/>
              <w:jc w:val="center"/>
              <w:rPr>
                <w:b/>
                <w:sz w:val="20"/>
              </w:rPr>
            </w:pPr>
            <w:r w:rsidRPr="00EA6FD9">
              <w:rPr>
                <w:b/>
                <w:sz w:val="20"/>
              </w:rPr>
              <w:t>9</w:t>
            </w:r>
          </w:p>
        </w:tc>
        <w:tc>
          <w:tcPr>
            <w:tcW w:w="4217" w:type="pct"/>
            <w:vAlign w:val="center"/>
          </w:tcPr>
          <w:p w14:paraId="5144ACC2" w14:textId="77777777" w:rsidR="005A5DAE" w:rsidRPr="00EA6FD9" w:rsidRDefault="005A5DAE" w:rsidP="005A5DAE">
            <w:pPr>
              <w:spacing w:line="288" w:lineRule="auto"/>
              <w:rPr>
                <w:sz w:val="20"/>
              </w:rPr>
            </w:pPr>
            <w:r w:rsidRPr="00EA6FD9">
              <w:rPr>
                <w:sz w:val="20"/>
              </w:rPr>
              <w:t>Üniversite fonları veya derneklerce desteklenmiş proje yürütücülüğü</w:t>
            </w:r>
          </w:p>
        </w:tc>
        <w:tc>
          <w:tcPr>
            <w:tcW w:w="496" w:type="pct"/>
            <w:vAlign w:val="center"/>
          </w:tcPr>
          <w:p w14:paraId="52A45E33" w14:textId="77777777" w:rsidR="005A5DAE" w:rsidRPr="00EA6FD9" w:rsidRDefault="005A5DAE" w:rsidP="005A5DAE">
            <w:pPr>
              <w:spacing w:line="288" w:lineRule="auto"/>
              <w:jc w:val="center"/>
              <w:rPr>
                <w:sz w:val="20"/>
              </w:rPr>
            </w:pPr>
            <w:r w:rsidRPr="00EA6FD9">
              <w:rPr>
                <w:sz w:val="20"/>
              </w:rPr>
              <w:t>15</w:t>
            </w:r>
          </w:p>
        </w:tc>
      </w:tr>
      <w:tr w:rsidR="00EA6FD9" w:rsidRPr="00EA6FD9" w14:paraId="664CBB9F" w14:textId="77777777" w:rsidTr="00A95DD4">
        <w:tc>
          <w:tcPr>
            <w:tcW w:w="287" w:type="pct"/>
            <w:vAlign w:val="center"/>
          </w:tcPr>
          <w:p w14:paraId="5C3B6A3B" w14:textId="77777777" w:rsidR="005A5DAE" w:rsidRPr="00EA6FD9" w:rsidRDefault="005A5DAE" w:rsidP="005A5DAE">
            <w:pPr>
              <w:spacing w:line="288" w:lineRule="auto"/>
              <w:jc w:val="center"/>
              <w:rPr>
                <w:b/>
                <w:sz w:val="20"/>
              </w:rPr>
            </w:pPr>
            <w:r w:rsidRPr="00EA6FD9">
              <w:rPr>
                <w:b/>
                <w:sz w:val="20"/>
              </w:rPr>
              <w:t>10</w:t>
            </w:r>
          </w:p>
        </w:tc>
        <w:tc>
          <w:tcPr>
            <w:tcW w:w="4217" w:type="pct"/>
            <w:vAlign w:val="center"/>
          </w:tcPr>
          <w:p w14:paraId="6E6741CE" w14:textId="77777777" w:rsidR="005A5DAE" w:rsidRPr="00EA6FD9" w:rsidRDefault="005A5DAE" w:rsidP="005A5DAE">
            <w:pPr>
              <w:spacing w:line="288" w:lineRule="auto"/>
              <w:rPr>
                <w:sz w:val="20"/>
              </w:rPr>
            </w:pPr>
            <w:r w:rsidRPr="00EA6FD9">
              <w:rPr>
                <w:sz w:val="20"/>
              </w:rPr>
              <w:t>Üniversite fonları veya derneklerce desteklenmiş proje yürütücü yardımcılığı/araştırıcı</w:t>
            </w:r>
          </w:p>
        </w:tc>
        <w:tc>
          <w:tcPr>
            <w:tcW w:w="496" w:type="pct"/>
            <w:vAlign w:val="center"/>
          </w:tcPr>
          <w:p w14:paraId="0A547D04" w14:textId="77777777" w:rsidR="005A5DAE" w:rsidRPr="00EA6FD9" w:rsidRDefault="005A5DAE" w:rsidP="005A5DAE">
            <w:pPr>
              <w:spacing w:line="288" w:lineRule="auto"/>
              <w:jc w:val="center"/>
              <w:rPr>
                <w:sz w:val="20"/>
              </w:rPr>
            </w:pPr>
            <w:r w:rsidRPr="00EA6FD9">
              <w:rPr>
                <w:sz w:val="20"/>
              </w:rPr>
              <w:t>5</w:t>
            </w:r>
          </w:p>
        </w:tc>
      </w:tr>
      <w:tr w:rsidR="00EA6FD9" w:rsidRPr="00EA6FD9" w14:paraId="7EA7880B" w14:textId="77777777" w:rsidTr="00A95DD4">
        <w:tc>
          <w:tcPr>
            <w:tcW w:w="287" w:type="pct"/>
            <w:vAlign w:val="center"/>
          </w:tcPr>
          <w:p w14:paraId="28C6B34E" w14:textId="77777777" w:rsidR="005A5DAE" w:rsidRPr="00EA6FD9" w:rsidRDefault="005A5DAE" w:rsidP="005A5DAE">
            <w:pPr>
              <w:spacing w:line="288" w:lineRule="auto"/>
              <w:jc w:val="center"/>
              <w:rPr>
                <w:b/>
                <w:sz w:val="20"/>
              </w:rPr>
            </w:pPr>
            <w:r w:rsidRPr="00EA6FD9">
              <w:rPr>
                <w:b/>
                <w:sz w:val="20"/>
              </w:rPr>
              <w:t>11</w:t>
            </w:r>
          </w:p>
        </w:tc>
        <w:tc>
          <w:tcPr>
            <w:tcW w:w="4217" w:type="pct"/>
            <w:vAlign w:val="center"/>
          </w:tcPr>
          <w:p w14:paraId="69D98A6E" w14:textId="77777777" w:rsidR="005A5DAE" w:rsidRPr="00EA6FD9" w:rsidRDefault="005A5DAE" w:rsidP="005A5DAE">
            <w:pPr>
              <w:spacing w:line="288" w:lineRule="auto"/>
              <w:rPr>
                <w:sz w:val="20"/>
              </w:rPr>
            </w:pPr>
            <w:r w:rsidRPr="00EA6FD9">
              <w:rPr>
                <w:sz w:val="20"/>
              </w:rPr>
              <w:t>Özel sektörce desteklenen proje yürütücülüğü</w:t>
            </w:r>
          </w:p>
        </w:tc>
        <w:tc>
          <w:tcPr>
            <w:tcW w:w="496" w:type="pct"/>
            <w:vAlign w:val="center"/>
          </w:tcPr>
          <w:p w14:paraId="59A088A8" w14:textId="77777777" w:rsidR="005A5DAE" w:rsidRPr="00EA6FD9" w:rsidRDefault="005A5DAE" w:rsidP="005A5DAE">
            <w:pPr>
              <w:spacing w:line="288" w:lineRule="auto"/>
              <w:jc w:val="center"/>
              <w:rPr>
                <w:sz w:val="20"/>
              </w:rPr>
            </w:pPr>
            <w:r w:rsidRPr="00EA6FD9">
              <w:rPr>
                <w:sz w:val="20"/>
              </w:rPr>
              <w:t>20</w:t>
            </w:r>
          </w:p>
        </w:tc>
      </w:tr>
      <w:tr w:rsidR="00EA6FD9" w:rsidRPr="00EA6FD9" w14:paraId="27ABEB65" w14:textId="77777777" w:rsidTr="00A95DD4">
        <w:tc>
          <w:tcPr>
            <w:tcW w:w="287" w:type="pct"/>
            <w:vAlign w:val="center"/>
          </w:tcPr>
          <w:p w14:paraId="7C1B073A" w14:textId="77777777" w:rsidR="005A5DAE" w:rsidRPr="00EA6FD9" w:rsidRDefault="005A5DAE" w:rsidP="005A5DAE">
            <w:pPr>
              <w:spacing w:line="288" w:lineRule="auto"/>
              <w:jc w:val="center"/>
              <w:rPr>
                <w:b/>
                <w:sz w:val="20"/>
              </w:rPr>
            </w:pPr>
            <w:r w:rsidRPr="00EA6FD9">
              <w:rPr>
                <w:b/>
                <w:sz w:val="20"/>
              </w:rPr>
              <w:t>12</w:t>
            </w:r>
          </w:p>
        </w:tc>
        <w:tc>
          <w:tcPr>
            <w:tcW w:w="4217" w:type="pct"/>
            <w:vAlign w:val="center"/>
          </w:tcPr>
          <w:p w14:paraId="33F13861" w14:textId="77777777" w:rsidR="005A5DAE" w:rsidRPr="00EA6FD9" w:rsidRDefault="005A5DAE" w:rsidP="005A5DAE">
            <w:pPr>
              <w:spacing w:line="288" w:lineRule="auto"/>
              <w:rPr>
                <w:sz w:val="20"/>
              </w:rPr>
            </w:pPr>
            <w:r w:rsidRPr="00EA6FD9">
              <w:rPr>
                <w:sz w:val="20"/>
              </w:rPr>
              <w:t>Özel sektörce desteklenen projede yardımcı araştırıcı</w:t>
            </w:r>
          </w:p>
        </w:tc>
        <w:tc>
          <w:tcPr>
            <w:tcW w:w="496" w:type="pct"/>
            <w:vAlign w:val="center"/>
          </w:tcPr>
          <w:p w14:paraId="480CA1E7" w14:textId="77777777" w:rsidR="005A5DAE" w:rsidRPr="00EA6FD9" w:rsidRDefault="005A5DAE" w:rsidP="005A5DAE">
            <w:pPr>
              <w:spacing w:line="288" w:lineRule="auto"/>
              <w:jc w:val="center"/>
              <w:rPr>
                <w:sz w:val="20"/>
              </w:rPr>
            </w:pPr>
            <w:r w:rsidRPr="00EA6FD9">
              <w:rPr>
                <w:sz w:val="20"/>
              </w:rPr>
              <w:t>10</w:t>
            </w:r>
          </w:p>
        </w:tc>
      </w:tr>
      <w:tr w:rsidR="00EA6FD9" w:rsidRPr="00EA6FD9" w14:paraId="2E6A0513" w14:textId="77777777" w:rsidTr="00A95DD4">
        <w:tc>
          <w:tcPr>
            <w:tcW w:w="287" w:type="pct"/>
            <w:shd w:val="clear" w:color="auto" w:fill="BFBFBF" w:themeFill="background1" w:themeFillShade="BF"/>
            <w:vAlign w:val="center"/>
          </w:tcPr>
          <w:p w14:paraId="233C392D" w14:textId="77777777" w:rsidR="005A5DAE" w:rsidRPr="00EA6FD9" w:rsidRDefault="005A5DAE" w:rsidP="005A5DAE">
            <w:pPr>
              <w:spacing w:line="288" w:lineRule="auto"/>
              <w:jc w:val="center"/>
              <w:rPr>
                <w:b/>
                <w:szCs w:val="22"/>
              </w:rPr>
            </w:pPr>
            <w:r w:rsidRPr="00EA6FD9">
              <w:rPr>
                <w:b/>
                <w:szCs w:val="22"/>
              </w:rPr>
              <w:t>H</w:t>
            </w:r>
          </w:p>
        </w:tc>
        <w:tc>
          <w:tcPr>
            <w:tcW w:w="4217" w:type="pct"/>
            <w:shd w:val="clear" w:color="auto" w:fill="BFBFBF" w:themeFill="background1" w:themeFillShade="BF"/>
            <w:vAlign w:val="center"/>
          </w:tcPr>
          <w:p w14:paraId="586A25C6" w14:textId="77777777" w:rsidR="005A5DAE" w:rsidRPr="00EA6FD9" w:rsidRDefault="005A5DAE" w:rsidP="005A5DAE">
            <w:pPr>
              <w:spacing w:line="288" w:lineRule="auto"/>
              <w:rPr>
                <w:b/>
                <w:szCs w:val="22"/>
              </w:rPr>
            </w:pPr>
            <w:r w:rsidRPr="00EA6FD9">
              <w:rPr>
                <w:b/>
                <w:szCs w:val="22"/>
              </w:rPr>
              <w:t>PATENTLER ve FAYDALI MODEL</w:t>
            </w:r>
            <w:r w:rsidRPr="00EA6FD9">
              <w:rPr>
                <w:b/>
                <w:sz w:val="28"/>
                <w:szCs w:val="28"/>
              </w:rPr>
              <w:t>**</w:t>
            </w:r>
          </w:p>
        </w:tc>
        <w:tc>
          <w:tcPr>
            <w:tcW w:w="496" w:type="pct"/>
            <w:shd w:val="clear" w:color="auto" w:fill="BFBFBF" w:themeFill="background1" w:themeFillShade="BF"/>
            <w:vAlign w:val="center"/>
          </w:tcPr>
          <w:p w14:paraId="7B380022" w14:textId="77777777" w:rsidR="005A5DAE" w:rsidRPr="00EA6FD9" w:rsidRDefault="005A5DAE" w:rsidP="005A5DAE">
            <w:pPr>
              <w:spacing w:line="288" w:lineRule="auto"/>
              <w:jc w:val="center"/>
              <w:rPr>
                <w:b/>
                <w:szCs w:val="22"/>
              </w:rPr>
            </w:pPr>
          </w:p>
        </w:tc>
      </w:tr>
      <w:tr w:rsidR="00EA6FD9" w:rsidRPr="00EA6FD9" w14:paraId="258510E5" w14:textId="77777777" w:rsidTr="00A95DD4">
        <w:tc>
          <w:tcPr>
            <w:tcW w:w="287" w:type="pct"/>
            <w:vAlign w:val="center"/>
          </w:tcPr>
          <w:p w14:paraId="345172F5" w14:textId="77777777" w:rsidR="005A5DAE" w:rsidRPr="00EA6FD9" w:rsidRDefault="005A5DAE" w:rsidP="005A5DAE">
            <w:pPr>
              <w:spacing w:line="288" w:lineRule="auto"/>
              <w:jc w:val="center"/>
              <w:rPr>
                <w:b/>
                <w:sz w:val="20"/>
              </w:rPr>
            </w:pPr>
            <w:r w:rsidRPr="00EA6FD9">
              <w:rPr>
                <w:b/>
                <w:sz w:val="20"/>
              </w:rPr>
              <w:t>1</w:t>
            </w:r>
          </w:p>
        </w:tc>
        <w:tc>
          <w:tcPr>
            <w:tcW w:w="4217" w:type="pct"/>
            <w:vAlign w:val="center"/>
          </w:tcPr>
          <w:p w14:paraId="33B3FEAA" w14:textId="77777777" w:rsidR="005A5DAE" w:rsidRPr="00EA6FD9" w:rsidRDefault="005A5DAE" w:rsidP="005A5DAE">
            <w:pPr>
              <w:spacing w:line="288" w:lineRule="auto"/>
              <w:rPr>
                <w:sz w:val="20"/>
              </w:rPr>
            </w:pPr>
            <w:r w:rsidRPr="00EA6FD9">
              <w:rPr>
                <w:sz w:val="20"/>
              </w:rPr>
              <w:t>Adına uluslararası patent</w:t>
            </w:r>
          </w:p>
        </w:tc>
        <w:tc>
          <w:tcPr>
            <w:tcW w:w="496" w:type="pct"/>
            <w:vAlign w:val="center"/>
          </w:tcPr>
          <w:p w14:paraId="1B3D9B8C" w14:textId="77777777" w:rsidR="005A5DAE" w:rsidRPr="00EA6FD9" w:rsidRDefault="005A5DAE" w:rsidP="005A5DAE">
            <w:pPr>
              <w:spacing w:line="288" w:lineRule="auto"/>
              <w:jc w:val="center"/>
              <w:rPr>
                <w:sz w:val="20"/>
              </w:rPr>
            </w:pPr>
            <w:r w:rsidRPr="00EA6FD9">
              <w:rPr>
                <w:sz w:val="20"/>
              </w:rPr>
              <w:t>100</w:t>
            </w:r>
          </w:p>
        </w:tc>
      </w:tr>
      <w:tr w:rsidR="00EA6FD9" w:rsidRPr="00EA6FD9" w14:paraId="6B960EF5" w14:textId="77777777" w:rsidTr="00A95DD4">
        <w:tc>
          <w:tcPr>
            <w:tcW w:w="287" w:type="pct"/>
            <w:vAlign w:val="center"/>
          </w:tcPr>
          <w:p w14:paraId="7CE5DC28" w14:textId="77777777" w:rsidR="005A5DAE" w:rsidRPr="00EA6FD9" w:rsidRDefault="005A5DAE" w:rsidP="005A5DAE">
            <w:pPr>
              <w:spacing w:line="288" w:lineRule="auto"/>
              <w:jc w:val="center"/>
              <w:rPr>
                <w:b/>
                <w:sz w:val="20"/>
              </w:rPr>
            </w:pPr>
            <w:r w:rsidRPr="00EA6FD9">
              <w:rPr>
                <w:b/>
                <w:sz w:val="20"/>
              </w:rPr>
              <w:t>2</w:t>
            </w:r>
          </w:p>
        </w:tc>
        <w:tc>
          <w:tcPr>
            <w:tcW w:w="4217" w:type="pct"/>
            <w:vAlign w:val="center"/>
          </w:tcPr>
          <w:p w14:paraId="193BE8DD" w14:textId="77777777" w:rsidR="005A5DAE" w:rsidRPr="00EA6FD9" w:rsidRDefault="005A5DAE" w:rsidP="005A5DAE">
            <w:pPr>
              <w:spacing w:line="288" w:lineRule="auto"/>
              <w:rPr>
                <w:sz w:val="20"/>
              </w:rPr>
            </w:pPr>
            <w:r w:rsidRPr="00EA6FD9">
              <w:rPr>
                <w:sz w:val="20"/>
              </w:rPr>
              <w:t>Birden fazla isimli uluslararası patent</w:t>
            </w:r>
          </w:p>
        </w:tc>
        <w:tc>
          <w:tcPr>
            <w:tcW w:w="496" w:type="pct"/>
            <w:vAlign w:val="center"/>
          </w:tcPr>
          <w:p w14:paraId="2A61235A" w14:textId="77777777" w:rsidR="005A5DAE" w:rsidRPr="00EA6FD9" w:rsidRDefault="005A5DAE" w:rsidP="005A5DAE">
            <w:pPr>
              <w:spacing w:line="288" w:lineRule="auto"/>
              <w:jc w:val="center"/>
              <w:rPr>
                <w:sz w:val="20"/>
              </w:rPr>
            </w:pPr>
            <w:r w:rsidRPr="00EA6FD9">
              <w:rPr>
                <w:sz w:val="20"/>
              </w:rPr>
              <w:t>40</w:t>
            </w:r>
          </w:p>
        </w:tc>
      </w:tr>
      <w:tr w:rsidR="00EA6FD9" w:rsidRPr="00EA6FD9" w14:paraId="0F20C052" w14:textId="77777777" w:rsidTr="00A95DD4">
        <w:tc>
          <w:tcPr>
            <w:tcW w:w="287" w:type="pct"/>
            <w:vAlign w:val="center"/>
          </w:tcPr>
          <w:p w14:paraId="76C8AFFB" w14:textId="77777777" w:rsidR="005A5DAE" w:rsidRPr="00EA6FD9" w:rsidRDefault="005A5DAE" w:rsidP="005A5DAE">
            <w:pPr>
              <w:spacing w:line="288" w:lineRule="auto"/>
              <w:jc w:val="center"/>
              <w:rPr>
                <w:b/>
                <w:sz w:val="20"/>
              </w:rPr>
            </w:pPr>
            <w:r w:rsidRPr="00EA6FD9">
              <w:rPr>
                <w:b/>
                <w:sz w:val="20"/>
              </w:rPr>
              <w:t>3</w:t>
            </w:r>
          </w:p>
        </w:tc>
        <w:tc>
          <w:tcPr>
            <w:tcW w:w="4217" w:type="pct"/>
            <w:vAlign w:val="center"/>
          </w:tcPr>
          <w:p w14:paraId="0C142E71" w14:textId="77777777" w:rsidR="005A5DAE" w:rsidRPr="00EA6FD9" w:rsidRDefault="005A5DAE" w:rsidP="005A5DAE">
            <w:pPr>
              <w:spacing w:line="288" w:lineRule="auto"/>
              <w:rPr>
                <w:sz w:val="20"/>
              </w:rPr>
            </w:pPr>
            <w:r w:rsidRPr="00EA6FD9">
              <w:rPr>
                <w:sz w:val="20"/>
              </w:rPr>
              <w:t>Adına ulusal patent</w:t>
            </w:r>
          </w:p>
        </w:tc>
        <w:tc>
          <w:tcPr>
            <w:tcW w:w="496" w:type="pct"/>
            <w:vAlign w:val="center"/>
          </w:tcPr>
          <w:p w14:paraId="7D465B12" w14:textId="77777777" w:rsidR="005A5DAE" w:rsidRPr="00EA6FD9" w:rsidRDefault="005A5DAE" w:rsidP="005A5DAE">
            <w:pPr>
              <w:spacing w:line="288" w:lineRule="auto"/>
              <w:jc w:val="center"/>
              <w:rPr>
                <w:sz w:val="20"/>
              </w:rPr>
            </w:pPr>
            <w:r w:rsidRPr="00EA6FD9">
              <w:rPr>
                <w:sz w:val="20"/>
              </w:rPr>
              <w:t>50</w:t>
            </w:r>
          </w:p>
        </w:tc>
      </w:tr>
      <w:tr w:rsidR="00EA6FD9" w:rsidRPr="00EA6FD9" w14:paraId="10DBB0A0" w14:textId="77777777" w:rsidTr="00A95DD4">
        <w:tc>
          <w:tcPr>
            <w:tcW w:w="287" w:type="pct"/>
            <w:vAlign w:val="center"/>
          </w:tcPr>
          <w:p w14:paraId="767ECA26" w14:textId="77777777" w:rsidR="005A5DAE" w:rsidRPr="00EA6FD9" w:rsidRDefault="005A5DAE" w:rsidP="005A5DAE">
            <w:pPr>
              <w:spacing w:line="288" w:lineRule="auto"/>
              <w:jc w:val="center"/>
              <w:rPr>
                <w:b/>
                <w:sz w:val="20"/>
              </w:rPr>
            </w:pPr>
            <w:r w:rsidRPr="00EA6FD9">
              <w:rPr>
                <w:b/>
                <w:sz w:val="20"/>
              </w:rPr>
              <w:t>4</w:t>
            </w:r>
          </w:p>
        </w:tc>
        <w:tc>
          <w:tcPr>
            <w:tcW w:w="4217" w:type="pct"/>
            <w:vAlign w:val="center"/>
          </w:tcPr>
          <w:p w14:paraId="791E1521" w14:textId="77777777" w:rsidR="005A5DAE" w:rsidRPr="00EA6FD9" w:rsidRDefault="005A5DAE" w:rsidP="005A5DAE">
            <w:pPr>
              <w:spacing w:line="288" w:lineRule="auto"/>
              <w:rPr>
                <w:sz w:val="20"/>
              </w:rPr>
            </w:pPr>
            <w:r w:rsidRPr="00EA6FD9">
              <w:rPr>
                <w:sz w:val="20"/>
              </w:rPr>
              <w:t>Birden fazla isimli ulusal patent</w:t>
            </w:r>
          </w:p>
        </w:tc>
        <w:tc>
          <w:tcPr>
            <w:tcW w:w="496" w:type="pct"/>
            <w:vAlign w:val="center"/>
          </w:tcPr>
          <w:p w14:paraId="121D809D" w14:textId="77777777" w:rsidR="005A5DAE" w:rsidRPr="00EA6FD9" w:rsidRDefault="005A5DAE" w:rsidP="005A5DAE">
            <w:pPr>
              <w:spacing w:line="288" w:lineRule="auto"/>
              <w:jc w:val="center"/>
              <w:rPr>
                <w:sz w:val="20"/>
              </w:rPr>
            </w:pPr>
            <w:r w:rsidRPr="00EA6FD9">
              <w:rPr>
                <w:sz w:val="20"/>
              </w:rPr>
              <w:t>20</w:t>
            </w:r>
          </w:p>
        </w:tc>
      </w:tr>
      <w:tr w:rsidR="00EA6FD9" w:rsidRPr="00EA6FD9" w14:paraId="3AB33BF1" w14:textId="77777777" w:rsidTr="00A95DD4">
        <w:tc>
          <w:tcPr>
            <w:tcW w:w="287" w:type="pct"/>
            <w:vAlign w:val="center"/>
          </w:tcPr>
          <w:p w14:paraId="57139655"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257B1B2A" w14:textId="77777777" w:rsidR="005A5DAE" w:rsidRPr="00EA6FD9" w:rsidRDefault="005A5DAE" w:rsidP="005A5DAE">
            <w:pPr>
              <w:spacing w:line="288" w:lineRule="auto"/>
              <w:rPr>
                <w:sz w:val="20"/>
              </w:rPr>
            </w:pPr>
            <w:r w:rsidRPr="00EA6FD9">
              <w:rPr>
                <w:sz w:val="20"/>
              </w:rPr>
              <w:t>Adına faydalı model</w:t>
            </w:r>
          </w:p>
        </w:tc>
        <w:tc>
          <w:tcPr>
            <w:tcW w:w="496" w:type="pct"/>
            <w:vAlign w:val="center"/>
          </w:tcPr>
          <w:p w14:paraId="7ECDDD64" w14:textId="77777777" w:rsidR="005A5DAE" w:rsidRPr="00EA6FD9" w:rsidRDefault="005A5DAE" w:rsidP="005A5DAE">
            <w:pPr>
              <w:spacing w:line="288" w:lineRule="auto"/>
              <w:jc w:val="center"/>
              <w:rPr>
                <w:sz w:val="20"/>
              </w:rPr>
            </w:pPr>
            <w:r w:rsidRPr="00EA6FD9">
              <w:rPr>
                <w:sz w:val="20"/>
              </w:rPr>
              <w:t>30</w:t>
            </w:r>
          </w:p>
        </w:tc>
      </w:tr>
      <w:tr w:rsidR="00EA6FD9" w:rsidRPr="00EA6FD9" w14:paraId="158A6BB4" w14:textId="77777777" w:rsidTr="00A95DD4">
        <w:tc>
          <w:tcPr>
            <w:tcW w:w="287" w:type="pct"/>
            <w:vAlign w:val="center"/>
          </w:tcPr>
          <w:p w14:paraId="090F54B6" w14:textId="77777777" w:rsidR="005A5DAE" w:rsidRPr="00EA6FD9" w:rsidRDefault="005A5DAE" w:rsidP="005A5DAE">
            <w:pPr>
              <w:spacing w:line="288" w:lineRule="auto"/>
              <w:jc w:val="center"/>
              <w:rPr>
                <w:b/>
                <w:sz w:val="20"/>
              </w:rPr>
            </w:pPr>
            <w:r w:rsidRPr="00EA6FD9">
              <w:rPr>
                <w:b/>
                <w:sz w:val="20"/>
              </w:rPr>
              <w:t>6</w:t>
            </w:r>
          </w:p>
        </w:tc>
        <w:tc>
          <w:tcPr>
            <w:tcW w:w="4217" w:type="pct"/>
            <w:vAlign w:val="center"/>
          </w:tcPr>
          <w:p w14:paraId="2C317A86" w14:textId="77777777" w:rsidR="005A5DAE" w:rsidRPr="00EA6FD9" w:rsidRDefault="005A5DAE" w:rsidP="005A5DAE">
            <w:pPr>
              <w:spacing w:line="288" w:lineRule="auto"/>
              <w:rPr>
                <w:sz w:val="20"/>
              </w:rPr>
            </w:pPr>
            <w:r w:rsidRPr="00EA6FD9">
              <w:rPr>
                <w:sz w:val="20"/>
              </w:rPr>
              <w:t>Birden fazla isimle faydalı model</w:t>
            </w:r>
          </w:p>
        </w:tc>
        <w:tc>
          <w:tcPr>
            <w:tcW w:w="496" w:type="pct"/>
            <w:vAlign w:val="center"/>
          </w:tcPr>
          <w:p w14:paraId="01362732" w14:textId="77777777" w:rsidR="005A5DAE" w:rsidRPr="00EA6FD9" w:rsidRDefault="005A5DAE" w:rsidP="005A5DAE">
            <w:pPr>
              <w:spacing w:line="288" w:lineRule="auto"/>
              <w:jc w:val="center"/>
              <w:rPr>
                <w:sz w:val="20"/>
              </w:rPr>
            </w:pPr>
            <w:r w:rsidRPr="00EA6FD9">
              <w:rPr>
                <w:sz w:val="20"/>
              </w:rPr>
              <w:t>15</w:t>
            </w:r>
          </w:p>
        </w:tc>
      </w:tr>
      <w:tr w:rsidR="00EA6FD9" w:rsidRPr="00EA6FD9" w14:paraId="499897FB" w14:textId="77777777" w:rsidTr="00A95DD4">
        <w:tc>
          <w:tcPr>
            <w:tcW w:w="287" w:type="pct"/>
            <w:shd w:val="clear" w:color="auto" w:fill="BFBFBF" w:themeFill="background1" w:themeFillShade="BF"/>
            <w:vAlign w:val="center"/>
          </w:tcPr>
          <w:p w14:paraId="4FA3FD19" w14:textId="77777777" w:rsidR="005A5DAE" w:rsidRPr="00EA6FD9" w:rsidRDefault="005A5DAE" w:rsidP="005A5DAE">
            <w:pPr>
              <w:spacing w:line="288" w:lineRule="auto"/>
              <w:jc w:val="center"/>
              <w:rPr>
                <w:b/>
                <w:szCs w:val="22"/>
                <w:highlight w:val="yellow"/>
              </w:rPr>
            </w:pPr>
            <w:r w:rsidRPr="00EA6FD9">
              <w:rPr>
                <w:b/>
                <w:szCs w:val="22"/>
              </w:rPr>
              <w:t>I</w:t>
            </w:r>
          </w:p>
        </w:tc>
        <w:tc>
          <w:tcPr>
            <w:tcW w:w="4217" w:type="pct"/>
            <w:shd w:val="clear" w:color="auto" w:fill="BFBFBF" w:themeFill="background1" w:themeFillShade="BF"/>
            <w:vAlign w:val="center"/>
          </w:tcPr>
          <w:p w14:paraId="61317E9F" w14:textId="77777777" w:rsidR="005A5DAE" w:rsidRPr="00EA6FD9" w:rsidRDefault="005A5DAE" w:rsidP="005A5DAE">
            <w:pPr>
              <w:spacing w:line="288" w:lineRule="auto"/>
              <w:rPr>
                <w:b/>
                <w:szCs w:val="22"/>
              </w:rPr>
            </w:pPr>
            <w:r w:rsidRPr="00EA6FD9">
              <w:rPr>
                <w:b/>
                <w:szCs w:val="22"/>
              </w:rPr>
              <w:t>ÖDÜLLER (yayın teşvik ödülleri hariç), BURSLAR ve KONGRE DÜZENLEME</w:t>
            </w:r>
          </w:p>
        </w:tc>
        <w:tc>
          <w:tcPr>
            <w:tcW w:w="496" w:type="pct"/>
            <w:shd w:val="clear" w:color="auto" w:fill="BFBFBF" w:themeFill="background1" w:themeFillShade="BF"/>
            <w:vAlign w:val="center"/>
          </w:tcPr>
          <w:p w14:paraId="42D39219" w14:textId="77777777" w:rsidR="005A5DAE" w:rsidRPr="00EA6FD9" w:rsidRDefault="005A5DAE" w:rsidP="005A5DAE">
            <w:pPr>
              <w:spacing w:line="288" w:lineRule="auto"/>
              <w:jc w:val="center"/>
              <w:rPr>
                <w:b/>
                <w:szCs w:val="22"/>
              </w:rPr>
            </w:pPr>
          </w:p>
        </w:tc>
      </w:tr>
      <w:tr w:rsidR="00EA6FD9" w:rsidRPr="00EA6FD9" w14:paraId="4B46515E" w14:textId="77777777" w:rsidTr="00A95DD4">
        <w:tc>
          <w:tcPr>
            <w:tcW w:w="287" w:type="pct"/>
            <w:vAlign w:val="center"/>
          </w:tcPr>
          <w:p w14:paraId="7E0B5C49" w14:textId="77777777" w:rsidR="005A5DAE" w:rsidRPr="00EA6FD9" w:rsidRDefault="005A5DAE" w:rsidP="005A5DAE">
            <w:pPr>
              <w:spacing w:line="288" w:lineRule="auto"/>
              <w:jc w:val="center"/>
              <w:rPr>
                <w:b/>
                <w:sz w:val="20"/>
              </w:rPr>
            </w:pPr>
            <w:r w:rsidRPr="00EA6FD9">
              <w:rPr>
                <w:b/>
                <w:sz w:val="20"/>
              </w:rPr>
              <w:t>1</w:t>
            </w:r>
          </w:p>
        </w:tc>
        <w:tc>
          <w:tcPr>
            <w:tcW w:w="4217" w:type="pct"/>
            <w:vAlign w:val="center"/>
          </w:tcPr>
          <w:p w14:paraId="14E05023" w14:textId="77777777" w:rsidR="005A5DAE" w:rsidRPr="00EA6FD9" w:rsidRDefault="005A5DAE" w:rsidP="005A5DAE">
            <w:pPr>
              <w:spacing w:line="288" w:lineRule="auto"/>
              <w:rPr>
                <w:sz w:val="20"/>
              </w:rPr>
            </w:pPr>
            <w:r w:rsidRPr="00EA6FD9">
              <w:rPr>
                <w:sz w:val="20"/>
              </w:rPr>
              <w:t>Uluslararası bilim ödülü</w:t>
            </w:r>
          </w:p>
        </w:tc>
        <w:tc>
          <w:tcPr>
            <w:tcW w:w="496" w:type="pct"/>
            <w:vAlign w:val="center"/>
          </w:tcPr>
          <w:p w14:paraId="7C6F0CAD" w14:textId="77777777" w:rsidR="005A5DAE" w:rsidRPr="00EA6FD9" w:rsidRDefault="005A5DAE" w:rsidP="005A5DAE">
            <w:pPr>
              <w:spacing w:line="288" w:lineRule="auto"/>
              <w:jc w:val="center"/>
              <w:rPr>
                <w:sz w:val="20"/>
              </w:rPr>
            </w:pPr>
            <w:r w:rsidRPr="00EA6FD9">
              <w:rPr>
                <w:sz w:val="20"/>
              </w:rPr>
              <w:t>50</w:t>
            </w:r>
          </w:p>
        </w:tc>
      </w:tr>
      <w:tr w:rsidR="00EA6FD9" w:rsidRPr="00EA6FD9" w14:paraId="22902FAD" w14:textId="77777777" w:rsidTr="00A95DD4">
        <w:tc>
          <w:tcPr>
            <w:tcW w:w="287" w:type="pct"/>
            <w:vAlign w:val="center"/>
          </w:tcPr>
          <w:p w14:paraId="63AC5B30" w14:textId="77777777" w:rsidR="005A5DAE" w:rsidRPr="00EA6FD9" w:rsidRDefault="005A5DAE" w:rsidP="005A5DAE">
            <w:pPr>
              <w:spacing w:line="288" w:lineRule="auto"/>
              <w:jc w:val="center"/>
              <w:rPr>
                <w:b/>
                <w:sz w:val="20"/>
              </w:rPr>
            </w:pPr>
          </w:p>
        </w:tc>
        <w:tc>
          <w:tcPr>
            <w:tcW w:w="4217" w:type="pct"/>
            <w:vAlign w:val="center"/>
          </w:tcPr>
          <w:p w14:paraId="66332AAF" w14:textId="77777777" w:rsidR="005A5DAE" w:rsidRPr="00EA6FD9" w:rsidRDefault="005A5DAE" w:rsidP="005A5DAE">
            <w:pPr>
              <w:spacing w:line="288" w:lineRule="auto"/>
              <w:rPr>
                <w:sz w:val="20"/>
              </w:rPr>
            </w:pPr>
            <w:r w:rsidRPr="00EA6FD9">
              <w:rPr>
                <w:sz w:val="20"/>
              </w:rPr>
              <w:t>Uluslararası teşvik ödülü</w:t>
            </w:r>
          </w:p>
        </w:tc>
        <w:tc>
          <w:tcPr>
            <w:tcW w:w="496" w:type="pct"/>
            <w:vAlign w:val="center"/>
          </w:tcPr>
          <w:p w14:paraId="53F96B24" w14:textId="77777777" w:rsidR="005A5DAE" w:rsidRPr="00EA6FD9" w:rsidRDefault="005A5DAE" w:rsidP="005A5DAE">
            <w:pPr>
              <w:spacing w:line="288" w:lineRule="auto"/>
              <w:jc w:val="center"/>
              <w:rPr>
                <w:sz w:val="20"/>
              </w:rPr>
            </w:pPr>
            <w:r w:rsidRPr="00EA6FD9">
              <w:rPr>
                <w:sz w:val="20"/>
              </w:rPr>
              <w:t>30</w:t>
            </w:r>
          </w:p>
        </w:tc>
      </w:tr>
      <w:tr w:rsidR="00EA6FD9" w:rsidRPr="00EA6FD9" w14:paraId="31CDAB02" w14:textId="77777777" w:rsidTr="00A95DD4">
        <w:tc>
          <w:tcPr>
            <w:tcW w:w="287" w:type="pct"/>
            <w:vAlign w:val="center"/>
          </w:tcPr>
          <w:p w14:paraId="1081D365" w14:textId="77777777" w:rsidR="005A5DAE" w:rsidRPr="00EA6FD9" w:rsidRDefault="005A5DAE" w:rsidP="005A5DAE">
            <w:pPr>
              <w:spacing w:line="288" w:lineRule="auto"/>
              <w:jc w:val="center"/>
              <w:rPr>
                <w:b/>
                <w:sz w:val="20"/>
              </w:rPr>
            </w:pPr>
            <w:r w:rsidRPr="00EA6FD9">
              <w:rPr>
                <w:b/>
                <w:sz w:val="20"/>
              </w:rPr>
              <w:t>2</w:t>
            </w:r>
          </w:p>
        </w:tc>
        <w:tc>
          <w:tcPr>
            <w:tcW w:w="4217" w:type="pct"/>
            <w:vAlign w:val="center"/>
          </w:tcPr>
          <w:p w14:paraId="5F979179" w14:textId="77777777" w:rsidR="005A5DAE" w:rsidRPr="00EA6FD9" w:rsidRDefault="005A5DAE" w:rsidP="005A5DAE">
            <w:pPr>
              <w:spacing w:line="288" w:lineRule="auto"/>
              <w:rPr>
                <w:sz w:val="20"/>
              </w:rPr>
            </w:pPr>
            <w:r w:rsidRPr="00EA6FD9">
              <w:rPr>
                <w:sz w:val="20"/>
              </w:rPr>
              <w:t>Ulusal bilim ödülü</w:t>
            </w:r>
          </w:p>
        </w:tc>
        <w:tc>
          <w:tcPr>
            <w:tcW w:w="496" w:type="pct"/>
            <w:vAlign w:val="center"/>
          </w:tcPr>
          <w:p w14:paraId="54B4A93F" w14:textId="77777777" w:rsidR="005A5DAE" w:rsidRPr="00EA6FD9" w:rsidRDefault="005A5DAE" w:rsidP="005A5DAE">
            <w:pPr>
              <w:spacing w:line="288" w:lineRule="auto"/>
              <w:jc w:val="center"/>
              <w:rPr>
                <w:sz w:val="20"/>
              </w:rPr>
            </w:pPr>
            <w:r w:rsidRPr="00EA6FD9">
              <w:rPr>
                <w:sz w:val="20"/>
              </w:rPr>
              <w:t>30</w:t>
            </w:r>
          </w:p>
        </w:tc>
      </w:tr>
      <w:tr w:rsidR="00EA6FD9" w:rsidRPr="00EA6FD9" w14:paraId="2D9F9B4E" w14:textId="77777777" w:rsidTr="00A95DD4">
        <w:tc>
          <w:tcPr>
            <w:tcW w:w="287" w:type="pct"/>
            <w:vAlign w:val="center"/>
          </w:tcPr>
          <w:p w14:paraId="3A262C64" w14:textId="77777777" w:rsidR="005A5DAE" w:rsidRPr="00EA6FD9" w:rsidRDefault="005A5DAE" w:rsidP="005A5DAE">
            <w:pPr>
              <w:spacing w:line="288" w:lineRule="auto"/>
              <w:jc w:val="center"/>
              <w:rPr>
                <w:b/>
                <w:sz w:val="20"/>
              </w:rPr>
            </w:pPr>
          </w:p>
        </w:tc>
        <w:tc>
          <w:tcPr>
            <w:tcW w:w="4217" w:type="pct"/>
            <w:vAlign w:val="center"/>
          </w:tcPr>
          <w:p w14:paraId="6581C8CD" w14:textId="77777777" w:rsidR="005A5DAE" w:rsidRPr="00EA6FD9" w:rsidRDefault="005A5DAE" w:rsidP="005A5DAE">
            <w:pPr>
              <w:spacing w:line="288" w:lineRule="auto"/>
              <w:rPr>
                <w:sz w:val="20"/>
              </w:rPr>
            </w:pPr>
            <w:r w:rsidRPr="00EA6FD9">
              <w:rPr>
                <w:sz w:val="20"/>
              </w:rPr>
              <w:t>Ulusal teşvik ödülü</w:t>
            </w:r>
          </w:p>
        </w:tc>
        <w:tc>
          <w:tcPr>
            <w:tcW w:w="496" w:type="pct"/>
            <w:vAlign w:val="center"/>
          </w:tcPr>
          <w:p w14:paraId="3F013D76" w14:textId="77777777" w:rsidR="005A5DAE" w:rsidRPr="00EA6FD9" w:rsidRDefault="005A5DAE" w:rsidP="005A5DAE">
            <w:pPr>
              <w:spacing w:line="288" w:lineRule="auto"/>
              <w:jc w:val="center"/>
              <w:rPr>
                <w:sz w:val="20"/>
              </w:rPr>
            </w:pPr>
            <w:r w:rsidRPr="00EA6FD9">
              <w:rPr>
                <w:sz w:val="20"/>
              </w:rPr>
              <w:t>20</w:t>
            </w:r>
          </w:p>
        </w:tc>
      </w:tr>
      <w:tr w:rsidR="00EA6FD9" w:rsidRPr="00EA6FD9" w14:paraId="6B78AB23" w14:textId="77777777" w:rsidTr="00A95DD4">
        <w:tc>
          <w:tcPr>
            <w:tcW w:w="287" w:type="pct"/>
            <w:vAlign w:val="center"/>
          </w:tcPr>
          <w:p w14:paraId="5F15C518" w14:textId="77777777" w:rsidR="005A5DAE" w:rsidRPr="00EA6FD9" w:rsidRDefault="005A5DAE" w:rsidP="005A5DAE">
            <w:pPr>
              <w:spacing w:line="288" w:lineRule="auto"/>
              <w:jc w:val="center"/>
              <w:rPr>
                <w:b/>
                <w:sz w:val="20"/>
              </w:rPr>
            </w:pPr>
            <w:r w:rsidRPr="00EA6FD9">
              <w:rPr>
                <w:b/>
                <w:sz w:val="20"/>
              </w:rPr>
              <w:t>3</w:t>
            </w:r>
          </w:p>
        </w:tc>
        <w:tc>
          <w:tcPr>
            <w:tcW w:w="4217" w:type="pct"/>
            <w:vAlign w:val="center"/>
          </w:tcPr>
          <w:p w14:paraId="613707AD" w14:textId="77777777" w:rsidR="005A5DAE" w:rsidRPr="00EA6FD9" w:rsidRDefault="005A5DAE" w:rsidP="005A5DAE">
            <w:pPr>
              <w:spacing w:line="288" w:lineRule="auto"/>
              <w:rPr>
                <w:sz w:val="20"/>
              </w:rPr>
            </w:pPr>
            <w:r w:rsidRPr="00EA6FD9">
              <w:rPr>
                <w:sz w:val="20"/>
              </w:rPr>
              <w:t>Üniversite bilim ödülü</w:t>
            </w:r>
          </w:p>
        </w:tc>
        <w:tc>
          <w:tcPr>
            <w:tcW w:w="496" w:type="pct"/>
            <w:vAlign w:val="center"/>
          </w:tcPr>
          <w:p w14:paraId="172E6F83" w14:textId="77777777" w:rsidR="005A5DAE" w:rsidRPr="00EA6FD9" w:rsidRDefault="005A5DAE" w:rsidP="005A5DAE">
            <w:pPr>
              <w:spacing w:line="288" w:lineRule="auto"/>
              <w:jc w:val="center"/>
              <w:rPr>
                <w:sz w:val="20"/>
              </w:rPr>
            </w:pPr>
            <w:r w:rsidRPr="00EA6FD9">
              <w:rPr>
                <w:sz w:val="20"/>
              </w:rPr>
              <w:t>15</w:t>
            </w:r>
          </w:p>
        </w:tc>
      </w:tr>
      <w:tr w:rsidR="00EA6FD9" w:rsidRPr="00EA6FD9" w14:paraId="0A1D439A" w14:textId="77777777" w:rsidTr="00A95DD4">
        <w:tc>
          <w:tcPr>
            <w:tcW w:w="287" w:type="pct"/>
            <w:vAlign w:val="center"/>
          </w:tcPr>
          <w:p w14:paraId="0F4A408C" w14:textId="77777777" w:rsidR="005A5DAE" w:rsidRPr="00EA6FD9" w:rsidRDefault="005A5DAE" w:rsidP="005A5DAE">
            <w:pPr>
              <w:spacing w:line="288" w:lineRule="auto"/>
              <w:jc w:val="center"/>
              <w:rPr>
                <w:b/>
                <w:sz w:val="20"/>
              </w:rPr>
            </w:pPr>
            <w:r w:rsidRPr="00EA6FD9">
              <w:rPr>
                <w:b/>
                <w:sz w:val="20"/>
              </w:rPr>
              <w:t>4</w:t>
            </w:r>
          </w:p>
        </w:tc>
        <w:tc>
          <w:tcPr>
            <w:tcW w:w="4217" w:type="pct"/>
            <w:vAlign w:val="center"/>
          </w:tcPr>
          <w:p w14:paraId="2E9B04D1" w14:textId="77777777" w:rsidR="005A5DAE" w:rsidRPr="00EA6FD9" w:rsidRDefault="005A5DAE" w:rsidP="005A5DAE">
            <w:pPr>
              <w:spacing w:line="288" w:lineRule="auto"/>
              <w:rPr>
                <w:sz w:val="20"/>
              </w:rPr>
            </w:pPr>
            <w:r w:rsidRPr="00EA6FD9">
              <w:rPr>
                <w:sz w:val="20"/>
              </w:rPr>
              <w:t>Bir yıla kadar yurtdışı araştırma bursu</w:t>
            </w:r>
          </w:p>
        </w:tc>
        <w:tc>
          <w:tcPr>
            <w:tcW w:w="496" w:type="pct"/>
            <w:vAlign w:val="center"/>
          </w:tcPr>
          <w:p w14:paraId="0C14841F" w14:textId="77777777" w:rsidR="005A5DAE" w:rsidRPr="00EA6FD9" w:rsidRDefault="005A5DAE" w:rsidP="005A5DAE">
            <w:pPr>
              <w:spacing w:line="288" w:lineRule="auto"/>
              <w:jc w:val="center"/>
              <w:rPr>
                <w:sz w:val="20"/>
              </w:rPr>
            </w:pPr>
            <w:r w:rsidRPr="00EA6FD9">
              <w:rPr>
                <w:sz w:val="20"/>
              </w:rPr>
              <w:t>5</w:t>
            </w:r>
          </w:p>
        </w:tc>
      </w:tr>
      <w:tr w:rsidR="00EA6FD9" w:rsidRPr="00EA6FD9" w14:paraId="31995CFB" w14:textId="77777777" w:rsidTr="00A95DD4">
        <w:tc>
          <w:tcPr>
            <w:tcW w:w="287" w:type="pct"/>
            <w:vAlign w:val="center"/>
          </w:tcPr>
          <w:p w14:paraId="1FB7101D" w14:textId="77777777" w:rsidR="005A5DAE" w:rsidRPr="00EA6FD9" w:rsidRDefault="005A5DAE" w:rsidP="005A5DAE">
            <w:pPr>
              <w:spacing w:line="288" w:lineRule="auto"/>
              <w:jc w:val="center"/>
              <w:rPr>
                <w:b/>
                <w:sz w:val="20"/>
              </w:rPr>
            </w:pPr>
            <w:r w:rsidRPr="00EA6FD9">
              <w:rPr>
                <w:b/>
                <w:sz w:val="20"/>
              </w:rPr>
              <w:t>5</w:t>
            </w:r>
          </w:p>
        </w:tc>
        <w:tc>
          <w:tcPr>
            <w:tcW w:w="4217" w:type="pct"/>
            <w:vAlign w:val="center"/>
          </w:tcPr>
          <w:p w14:paraId="4CF1DF9B" w14:textId="77777777" w:rsidR="005A5DAE" w:rsidRPr="00EA6FD9" w:rsidRDefault="005A5DAE" w:rsidP="005A5DAE">
            <w:pPr>
              <w:spacing w:line="288" w:lineRule="auto"/>
              <w:rPr>
                <w:sz w:val="20"/>
              </w:rPr>
            </w:pPr>
            <w:r w:rsidRPr="00EA6FD9">
              <w:rPr>
                <w:sz w:val="20"/>
              </w:rPr>
              <w:t>Bir yıldan daha uzun süreli yurtdışı araştırma bursu</w:t>
            </w:r>
          </w:p>
        </w:tc>
        <w:tc>
          <w:tcPr>
            <w:tcW w:w="496" w:type="pct"/>
            <w:vAlign w:val="center"/>
          </w:tcPr>
          <w:p w14:paraId="761C2A8D" w14:textId="77777777" w:rsidR="005A5DAE" w:rsidRPr="00EA6FD9" w:rsidRDefault="005A5DAE" w:rsidP="005A5DAE">
            <w:pPr>
              <w:spacing w:line="288" w:lineRule="auto"/>
              <w:jc w:val="center"/>
              <w:rPr>
                <w:sz w:val="20"/>
              </w:rPr>
            </w:pPr>
            <w:r w:rsidRPr="00EA6FD9">
              <w:rPr>
                <w:sz w:val="20"/>
              </w:rPr>
              <w:t>20</w:t>
            </w:r>
          </w:p>
        </w:tc>
      </w:tr>
      <w:tr w:rsidR="00EA6FD9" w:rsidRPr="00EA6FD9" w14:paraId="7AF34C27" w14:textId="77777777" w:rsidTr="00A95DD4">
        <w:tc>
          <w:tcPr>
            <w:tcW w:w="287" w:type="pct"/>
            <w:vAlign w:val="center"/>
          </w:tcPr>
          <w:p w14:paraId="6390E977" w14:textId="77777777" w:rsidR="005A5DAE" w:rsidRPr="00EA6FD9" w:rsidRDefault="005A5DAE" w:rsidP="005A5DAE">
            <w:pPr>
              <w:spacing w:line="288" w:lineRule="auto"/>
              <w:jc w:val="center"/>
              <w:rPr>
                <w:b/>
                <w:sz w:val="20"/>
              </w:rPr>
            </w:pPr>
            <w:r w:rsidRPr="00EA6FD9">
              <w:rPr>
                <w:b/>
                <w:sz w:val="20"/>
              </w:rPr>
              <w:t>6</w:t>
            </w:r>
          </w:p>
        </w:tc>
        <w:tc>
          <w:tcPr>
            <w:tcW w:w="4217" w:type="pct"/>
            <w:vAlign w:val="center"/>
          </w:tcPr>
          <w:p w14:paraId="495963BB" w14:textId="77777777" w:rsidR="005A5DAE" w:rsidRPr="00EA6FD9" w:rsidRDefault="005A5DAE" w:rsidP="005A5DAE">
            <w:pPr>
              <w:spacing w:line="288" w:lineRule="auto"/>
              <w:rPr>
                <w:sz w:val="20"/>
              </w:rPr>
            </w:pPr>
            <w:r w:rsidRPr="00EA6FD9">
              <w:rPr>
                <w:sz w:val="20"/>
              </w:rPr>
              <w:t>Uluslararası Kongre Başkanlığı</w:t>
            </w:r>
          </w:p>
        </w:tc>
        <w:tc>
          <w:tcPr>
            <w:tcW w:w="496" w:type="pct"/>
            <w:vAlign w:val="center"/>
          </w:tcPr>
          <w:p w14:paraId="0553CD30" w14:textId="77777777" w:rsidR="005A5DAE" w:rsidRPr="00EA6FD9" w:rsidRDefault="005A5DAE" w:rsidP="005A5DAE">
            <w:pPr>
              <w:spacing w:line="288" w:lineRule="auto"/>
              <w:jc w:val="center"/>
              <w:rPr>
                <w:sz w:val="20"/>
              </w:rPr>
            </w:pPr>
            <w:r w:rsidRPr="00EA6FD9">
              <w:rPr>
                <w:sz w:val="20"/>
              </w:rPr>
              <w:t>20</w:t>
            </w:r>
          </w:p>
        </w:tc>
      </w:tr>
      <w:tr w:rsidR="00EA6FD9" w:rsidRPr="00EA6FD9" w14:paraId="596C282D" w14:textId="77777777" w:rsidTr="00A95DD4">
        <w:tc>
          <w:tcPr>
            <w:tcW w:w="287" w:type="pct"/>
            <w:vAlign w:val="center"/>
          </w:tcPr>
          <w:p w14:paraId="62BD6A54" w14:textId="77777777" w:rsidR="005A5DAE" w:rsidRPr="00EA6FD9" w:rsidRDefault="005A5DAE" w:rsidP="005A5DAE">
            <w:pPr>
              <w:spacing w:line="288" w:lineRule="auto"/>
              <w:jc w:val="center"/>
              <w:rPr>
                <w:b/>
                <w:sz w:val="20"/>
              </w:rPr>
            </w:pPr>
            <w:r w:rsidRPr="00EA6FD9">
              <w:rPr>
                <w:b/>
                <w:sz w:val="20"/>
              </w:rPr>
              <w:t>7</w:t>
            </w:r>
          </w:p>
        </w:tc>
        <w:tc>
          <w:tcPr>
            <w:tcW w:w="4217" w:type="pct"/>
            <w:vAlign w:val="center"/>
          </w:tcPr>
          <w:p w14:paraId="17A50397" w14:textId="77777777" w:rsidR="005A5DAE" w:rsidRPr="00EA6FD9" w:rsidRDefault="005A5DAE" w:rsidP="005A5DAE">
            <w:pPr>
              <w:spacing w:line="288" w:lineRule="auto"/>
              <w:rPr>
                <w:sz w:val="20"/>
              </w:rPr>
            </w:pPr>
            <w:r w:rsidRPr="00EA6FD9">
              <w:rPr>
                <w:sz w:val="20"/>
              </w:rPr>
              <w:t>Uluslararası Kongre Düzenleme Kurulunda yer alma</w:t>
            </w:r>
          </w:p>
        </w:tc>
        <w:tc>
          <w:tcPr>
            <w:tcW w:w="496" w:type="pct"/>
            <w:vAlign w:val="center"/>
          </w:tcPr>
          <w:p w14:paraId="308780FD" w14:textId="77777777" w:rsidR="005A5DAE" w:rsidRPr="00EA6FD9" w:rsidRDefault="005A5DAE" w:rsidP="005A5DAE">
            <w:pPr>
              <w:spacing w:line="288" w:lineRule="auto"/>
              <w:jc w:val="center"/>
              <w:rPr>
                <w:sz w:val="20"/>
              </w:rPr>
            </w:pPr>
            <w:r w:rsidRPr="00EA6FD9">
              <w:rPr>
                <w:sz w:val="20"/>
              </w:rPr>
              <w:t>10</w:t>
            </w:r>
          </w:p>
        </w:tc>
      </w:tr>
      <w:tr w:rsidR="00EA6FD9" w:rsidRPr="00EA6FD9" w14:paraId="01C446A9" w14:textId="77777777" w:rsidTr="00A95DD4">
        <w:tc>
          <w:tcPr>
            <w:tcW w:w="287" w:type="pct"/>
            <w:vAlign w:val="center"/>
          </w:tcPr>
          <w:p w14:paraId="254E1E04" w14:textId="77777777" w:rsidR="005A5DAE" w:rsidRPr="00EA6FD9" w:rsidRDefault="005A5DAE" w:rsidP="005A5DAE">
            <w:pPr>
              <w:spacing w:line="288" w:lineRule="auto"/>
              <w:jc w:val="center"/>
              <w:rPr>
                <w:b/>
                <w:sz w:val="20"/>
              </w:rPr>
            </w:pPr>
            <w:r w:rsidRPr="00EA6FD9">
              <w:rPr>
                <w:b/>
                <w:sz w:val="20"/>
              </w:rPr>
              <w:t>8</w:t>
            </w:r>
          </w:p>
        </w:tc>
        <w:tc>
          <w:tcPr>
            <w:tcW w:w="4217" w:type="pct"/>
            <w:vAlign w:val="center"/>
          </w:tcPr>
          <w:p w14:paraId="40E246DC" w14:textId="77777777" w:rsidR="005A5DAE" w:rsidRPr="00EA6FD9" w:rsidRDefault="005A5DAE" w:rsidP="005A5DAE">
            <w:pPr>
              <w:spacing w:line="288" w:lineRule="auto"/>
              <w:rPr>
                <w:sz w:val="20"/>
              </w:rPr>
            </w:pPr>
            <w:r w:rsidRPr="00EA6FD9">
              <w:rPr>
                <w:sz w:val="20"/>
              </w:rPr>
              <w:t>Ulusal Kongre Başkanlığı</w:t>
            </w:r>
          </w:p>
        </w:tc>
        <w:tc>
          <w:tcPr>
            <w:tcW w:w="496" w:type="pct"/>
            <w:vAlign w:val="center"/>
          </w:tcPr>
          <w:p w14:paraId="43C543BB" w14:textId="77777777" w:rsidR="005A5DAE" w:rsidRPr="00EA6FD9" w:rsidRDefault="005A5DAE" w:rsidP="005A5DAE">
            <w:pPr>
              <w:spacing w:line="288" w:lineRule="auto"/>
              <w:jc w:val="center"/>
              <w:rPr>
                <w:sz w:val="20"/>
              </w:rPr>
            </w:pPr>
            <w:r w:rsidRPr="00EA6FD9">
              <w:rPr>
                <w:sz w:val="20"/>
              </w:rPr>
              <w:t>10</w:t>
            </w:r>
          </w:p>
        </w:tc>
      </w:tr>
      <w:tr w:rsidR="00EA6FD9" w:rsidRPr="00EA6FD9" w14:paraId="4FF382DF" w14:textId="77777777" w:rsidTr="00A95DD4">
        <w:tc>
          <w:tcPr>
            <w:tcW w:w="287" w:type="pct"/>
            <w:vAlign w:val="center"/>
          </w:tcPr>
          <w:p w14:paraId="61D7802F" w14:textId="77777777" w:rsidR="005A5DAE" w:rsidRPr="00EA6FD9" w:rsidRDefault="005A5DAE" w:rsidP="005A5DAE">
            <w:pPr>
              <w:spacing w:line="288" w:lineRule="auto"/>
              <w:jc w:val="center"/>
              <w:rPr>
                <w:b/>
                <w:sz w:val="20"/>
              </w:rPr>
            </w:pPr>
            <w:r w:rsidRPr="00EA6FD9">
              <w:rPr>
                <w:b/>
                <w:sz w:val="20"/>
              </w:rPr>
              <w:t>9</w:t>
            </w:r>
          </w:p>
        </w:tc>
        <w:tc>
          <w:tcPr>
            <w:tcW w:w="4217" w:type="pct"/>
            <w:vAlign w:val="center"/>
          </w:tcPr>
          <w:p w14:paraId="235D6D29" w14:textId="77777777" w:rsidR="005A5DAE" w:rsidRPr="00EA6FD9" w:rsidRDefault="005A5DAE" w:rsidP="005A5DAE">
            <w:pPr>
              <w:spacing w:line="288" w:lineRule="auto"/>
              <w:rPr>
                <w:sz w:val="20"/>
              </w:rPr>
            </w:pPr>
            <w:r w:rsidRPr="00EA6FD9">
              <w:rPr>
                <w:sz w:val="20"/>
              </w:rPr>
              <w:t>Ulusal Kongre Düzenleme Kurulunda yer alma</w:t>
            </w:r>
          </w:p>
        </w:tc>
        <w:tc>
          <w:tcPr>
            <w:tcW w:w="496" w:type="pct"/>
            <w:vAlign w:val="center"/>
          </w:tcPr>
          <w:p w14:paraId="52317F75" w14:textId="77777777" w:rsidR="005A5DAE" w:rsidRPr="00EA6FD9" w:rsidRDefault="005A5DAE" w:rsidP="005A5DAE">
            <w:pPr>
              <w:spacing w:line="288" w:lineRule="auto"/>
              <w:jc w:val="center"/>
              <w:rPr>
                <w:sz w:val="20"/>
              </w:rPr>
            </w:pPr>
            <w:r w:rsidRPr="00EA6FD9">
              <w:rPr>
                <w:sz w:val="20"/>
              </w:rPr>
              <w:t>5</w:t>
            </w:r>
          </w:p>
        </w:tc>
      </w:tr>
    </w:tbl>
    <w:p w14:paraId="4FB7A602" w14:textId="77777777" w:rsidR="00C56F03" w:rsidRPr="00EA6FD9" w:rsidRDefault="00C56F03" w:rsidP="003F66EC">
      <w:pPr>
        <w:pStyle w:val="NormalWeb"/>
        <w:spacing w:before="0" w:beforeAutospacing="0" w:after="0" w:afterAutospacing="0" w:line="288" w:lineRule="auto"/>
        <w:rPr>
          <w:b/>
          <w:sz w:val="28"/>
          <w:szCs w:val="28"/>
          <w:u w:val="single"/>
        </w:rPr>
      </w:pPr>
    </w:p>
    <w:p w14:paraId="53687E15" w14:textId="77777777" w:rsidR="00C56F03" w:rsidRDefault="00C56F03" w:rsidP="003F66EC">
      <w:pPr>
        <w:pStyle w:val="NormalWeb"/>
        <w:spacing w:before="0" w:beforeAutospacing="0" w:after="0" w:afterAutospacing="0" w:line="288" w:lineRule="auto"/>
        <w:rPr>
          <w:b/>
          <w:sz w:val="28"/>
          <w:szCs w:val="28"/>
          <w:u w:val="single"/>
        </w:rPr>
      </w:pPr>
    </w:p>
    <w:p w14:paraId="559E6B9B" w14:textId="77777777" w:rsidR="00452B44" w:rsidRDefault="00452B44" w:rsidP="003F66EC">
      <w:pPr>
        <w:pStyle w:val="NormalWeb"/>
        <w:spacing w:before="0" w:beforeAutospacing="0" w:after="0" w:afterAutospacing="0" w:line="288" w:lineRule="auto"/>
        <w:rPr>
          <w:b/>
          <w:sz w:val="28"/>
          <w:szCs w:val="28"/>
          <w:u w:val="single"/>
        </w:rPr>
      </w:pPr>
    </w:p>
    <w:p w14:paraId="4A72C236" w14:textId="77777777" w:rsidR="00414526" w:rsidRDefault="00414526" w:rsidP="003F66EC">
      <w:pPr>
        <w:pStyle w:val="NormalWeb"/>
        <w:spacing w:before="0" w:beforeAutospacing="0" w:after="0" w:afterAutospacing="0" w:line="288" w:lineRule="auto"/>
        <w:rPr>
          <w:b/>
          <w:sz w:val="28"/>
          <w:szCs w:val="28"/>
          <w:u w:val="single"/>
        </w:rPr>
      </w:pPr>
      <w:bookmarkStart w:id="0" w:name="_GoBack"/>
      <w:bookmarkEnd w:id="0"/>
    </w:p>
    <w:p w14:paraId="3993019C" w14:textId="77777777" w:rsidR="00452B44" w:rsidRPr="00EA6FD9" w:rsidRDefault="00452B44" w:rsidP="003F66EC">
      <w:pPr>
        <w:pStyle w:val="NormalWeb"/>
        <w:spacing w:before="0" w:beforeAutospacing="0" w:after="0" w:afterAutospacing="0" w:line="288" w:lineRule="auto"/>
        <w:rPr>
          <w:b/>
          <w:sz w:val="28"/>
          <w:szCs w:val="28"/>
          <w:u w:val="single"/>
        </w:rPr>
      </w:pPr>
    </w:p>
    <w:p w14:paraId="630E9093" w14:textId="0BD9FF6C" w:rsidR="00DE17F2" w:rsidRPr="00EA6FD9" w:rsidRDefault="00DE17F2" w:rsidP="003F66EC">
      <w:pPr>
        <w:pStyle w:val="NormalWeb"/>
        <w:spacing w:before="0" w:beforeAutospacing="0" w:after="0" w:afterAutospacing="0" w:line="288" w:lineRule="auto"/>
        <w:rPr>
          <w:b/>
          <w:sz w:val="28"/>
          <w:szCs w:val="28"/>
          <w:u w:val="single"/>
        </w:rPr>
      </w:pPr>
      <w:r w:rsidRPr="00EA6FD9">
        <w:rPr>
          <w:b/>
          <w:sz w:val="28"/>
          <w:szCs w:val="28"/>
          <w:u w:val="single"/>
        </w:rPr>
        <w:lastRenderedPageBreak/>
        <w:t>AÇIKLAMALAR:</w:t>
      </w:r>
    </w:p>
    <w:p w14:paraId="40CD3FA1" w14:textId="0099875E" w:rsidR="00487569" w:rsidRPr="00EA6FD9" w:rsidRDefault="00FC1DEA" w:rsidP="003F66EC">
      <w:pPr>
        <w:pStyle w:val="NormalWeb"/>
        <w:spacing w:before="0" w:beforeAutospacing="0" w:after="0" w:afterAutospacing="0" w:line="288" w:lineRule="auto"/>
        <w:rPr>
          <w:i/>
          <w:sz w:val="22"/>
          <w:szCs w:val="22"/>
        </w:rPr>
      </w:pPr>
      <w:r w:rsidRPr="00EA6FD9">
        <w:rPr>
          <w:b/>
          <w:sz w:val="28"/>
          <w:szCs w:val="28"/>
        </w:rPr>
        <w:t xml:space="preserve">  *</w:t>
      </w:r>
      <w:r w:rsidR="00D27B43" w:rsidRPr="00EA6FD9">
        <w:rPr>
          <w:b/>
        </w:rPr>
        <w:t>:</w:t>
      </w:r>
      <w:r w:rsidR="005025AB" w:rsidRPr="00EA6FD9">
        <w:rPr>
          <w:b/>
          <w:sz w:val="22"/>
          <w:szCs w:val="22"/>
        </w:rPr>
        <w:t xml:space="preserve"> </w:t>
      </w:r>
      <w:r w:rsidRPr="00EA6FD9">
        <w:rPr>
          <w:b/>
          <w:sz w:val="22"/>
          <w:szCs w:val="22"/>
        </w:rPr>
        <w:t xml:space="preserve"> </w:t>
      </w:r>
      <w:r w:rsidR="00681CE4" w:rsidRPr="00EA6FD9">
        <w:rPr>
          <w:i/>
          <w:sz w:val="22"/>
          <w:szCs w:val="22"/>
        </w:rPr>
        <w:t>A, B ve C bölümlerinde verilen puanlar tek yazarı ve toplam puanı ifade etmektedir.</w:t>
      </w:r>
    </w:p>
    <w:p w14:paraId="1D0ED05E" w14:textId="77777777" w:rsidR="00C03199" w:rsidRPr="00EA6FD9" w:rsidRDefault="00487569" w:rsidP="003F66EC">
      <w:pPr>
        <w:pStyle w:val="NormalWeb"/>
        <w:spacing w:before="0" w:beforeAutospacing="0" w:after="0" w:afterAutospacing="0" w:line="288" w:lineRule="auto"/>
        <w:rPr>
          <w:sz w:val="22"/>
          <w:szCs w:val="22"/>
        </w:rPr>
      </w:pPr>
      <w:r w:rsidRPr="00EA6FD9">
        <w:rPr>
          <w:sz w:val="22"/>
          <w:szCs w:val="22"/>
        </w:rPr>
        <w:t xml:space="preserve">     </w:t>
      </w:r>
      <w:r w:rsidR="00681CE4" w:rsidRPr="00EA6FD9">
        <w:rPr>
          <w:sz w:val="22"/>
          <w:szCs w:val="22"/>
        </w:rPr>
        <w:t xml:space="preserve"> </w:t>
      </w:r>
      <w:r w:rsidRPr="00EA6FD9">
        <w:rPr>
          <w:sz w:val="22"/>
          <w:szCs w:val="22"/>
        </w:rPr>
        <w:t xml:space="preserve"> </w:t>
      </w:r>
      <w:r w:rsidR="00D5510B" w:rsidRPr="00EA6FD9">
        <w:rPr>
          <w:sz w:val="22"/>
          <w:szCs w:val="22"/>
        </w:rPr>
        <w:t xml:space="preserve">Yazar </w:t>
      </w:r>
      <w:r w:rsidR="00C90407" w:rsidRPr="00EA6FD9">
        <w:rPr>
          <w:sz w:val="22"/>
          <w:szCs w:val="22"/>
        </w:rPr>
        <w:t>s</w:t>
      </w:r>
      <w:r w:rsidR="00D5510B" w:rsidRPr="00EA6FD9">
        <w:rPr>
          <w:sz w:val="22"/>
          <w:szCs w:val="22"/>
        </w:rPr>
        <w:t>ayısına göre alınacak puanlar aşağıdaki tabloda verilmiştir.</w:t>
      </w:r>
    </w:p>
    <w:p w14:paraId="5C5C678F" w14:textId="77777777" w:rsidR="00D5510B" w:rsidRPr="00EA6FD9" w:rsidRDefault="00D5510B" w:rsidP="00DE17F2">
      <w:pPr>
        <w:pStyle w:val="NormalWeb"/>
        <w:spacing w:before="0" w:beforeAutospacing="0" w:after="0" w:afterAutospacing="0" w:line="288" w:lineRule="auto"/>
        <w:jc w:val="center"/>
        <w:rPr>
          <w:sz w:val="22"/>
          <w:szCs w:val="22"/>
        </w:rPr>
      </w:pPr>
    </w:p>
    <w:tbl>
      <w:tblPr>
        <w:tblStyle w:val="TabloKlavuzu"/>
        <w:tblW w:w="0" w:type="auto"/>
        <w:jc w:val="center"/>
        <w:tblLook w:val="04A0" w:firstRow="1" w:lastRow="0" w:firstColumn="1" w:lastColumn="0" w:noHBand="0" w:noVBand="1"/>
      </w:tblPr>
      <w:tblGrid>
        <w:gridCol w:w="1803"/>
        <w:gridCol w:w="1740"/>
      </w:tblGrid>
      <w:tr w:rsidR="00EA6FD9" w:rsidRPr="00EA6FD9" w14:paraId="0E524171" w14:textId="77777777" w:rsidTr="00DE17F2">
        <w:trPr>
          <w:jc w:val="center"/>
        </w:trPr>
        <w:tc>
          <w:tcPr>
            <w:tcW w:w="1803" w:type="dxa"/>
          </w:tcPr>
          <w:p w14:paraId="5FFDC8BE" w14:textId="77777777" w:rsidR="00D5510B" w:rsidRPr="00EA6FD9" w:rsidRDefault="00D5510B" w:rsidP="00DE17F2">
            <w:pPr>
              <w:pStyle w:val="NormalWeb"/>
              <w:spacing w:before="0" w:beforeAutospacing="0" w:after="0" w:afterAutospacing="0" w:line="288" w:lineRule="auto"/>
              <w:jc w:val="center"/>
              <w:rPr>
                <w:b/>
                <w:szCs w:val="22"/>
              </w:rPr>
            </w:pPr>
            <w:r w:rsidRPr="00EA6FD9">
              <w:rPr>
                <w:b/>
                <w:szCs w:val="22"/>
              </w:rPr>
              <w:t>Yazar Sayısı</w:t>
            </w:r>
          </w:p>
        </w:tc>
        <w:tc>
          <w:tcPr>
            <w:tcW w:w="1740" w:type="dxa"/>
          </w:tcPr>
          <w:p w14:paraId="260AFB2A" w14:textId="77777777" w:rsidR="00D5510B" w:rsidRPr="00EA6FD9" w:rsidRDefault="00D5510B" w:rsidP="00DE17F2">
            <w:pPr>
              <w:pStyle w:val="NormalWeb"/>
              <w:spacing w:before="0" w:beforeAutospacing="0" w:after="0" w:afterAutospacing="0" w:line="288" w:lineRule="auto"/>
              <w:jc w:val="center"/>
              <w:rPr>
                <w:b/>
                <w:szCs w:val="22"/>
              </w:rPr>
            </w:pPr>
            <w:r w:rsidRPr="00EA6FD9">
              <w:rPr>
                <w:b/>
                <w:szCs w:val="22"/>
              </w:rPr>
              <w:t>Alınacak Puan</w:t>
            </w:r>
          </w:p>
        </w:tc>
      </w:tr>
      <w:tr w:rsidR="00EA6FD9" w:rsidRPr="00EA6FD9" w14:paraId="36DD659A" w14:textId="77777777" w:rsidTr="00DE17F2">
        <w:trPr>
          <w:jc w:val="center"/>
        </w:trPr>
        <w:tc>
          <w:tcPr>
            <w:tcW w:w="1803" w:type="dxa"/>
          </w:tcPr>
          <w:p w14:paraId="04A554F6"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1</w:t>
            </w:r>
          </w:p>
        </w:tc>
        <w:tc>
          <w:tcPr>
            <w:tcW w:w="1740" w:type="dxa"/>
          </w:tcPr>
          <w:p w14:paraId="55B90ABA" w14:textId="15193B46" w:rsidR="00D5510B" w:rsidRPr="00EA6FD9" w:rsidRDefault="00CE305F" w:rsidP="00DE17F2">
            <w:pPr>
              <w:pStyle w:val="NormalWeb"/>
              <w:spacing w:before="0" w:beforeAutospacing="0" w:after="0" w:afterAutospacing="0" w:line="288" w:lineRule="auto"/>
              <w:jc w:val="center"/>
              <w:rPr>
                <w:szCs w:val="22"/>
              </w:rPr>
            </w:pPr>
            <w:r w:rsidRPr="00EA6FD9">
              <w:rPr>
                <w:szCs w:val="22"/>
              </w:rPr>
              <w:t>1,0x</w:t>
            </w:r>
            <w:r w:rsidR="00D5510B" w:rsidRPr="00EA6FD9">
              <w:rPr>
                <w:szCs w:val="22"/>
              </w:rPr>
              <w:t>p</w:t>
            </w:r>
            <w:r w:rsidR="00DE17F2" w:rsidRPr="00EA6FD9">
              <w:rPr>
                <w:szCs w:val="22"/>
              </w:rPr>
              <w:t>uan</w:t>
            </w:r>
          </w:p>
        </w:tc>
      </w:tr>
      <w:tr w:rsidR="00EA6FD9" w:rsidRPr="00EA6FD9" w14:paraId="5BFFA83A" w14:textId="77777777" w:rsidTr="00DE17F2">
        <w:trPr>
          <w:jc w:val="center"/>
        </w:trPr>
        <w:tc>
          <w:tcPr>
            <w:tcW w:w="1803" w:type="dxa"/>
          </w:tcPr>
          <w:p w14:paraId="668F8B3A"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2</w:t>
            </w:r>
          </w:p>
        </w:tc>
        <w:tc>
          <w:tcPr>
            <w:tcW w:w="1740" w:type="dxa"/>
          </w:tcPr>
          <w:p w14:paraId="2BDD1872"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0,8</w:t>
            </w:r>
            <w:r w:rsidR="00DE17F2" w:rsidRPr="00EA6FD9">
              <w:rPr>
                <w:szCs w:val="22"/>
              </w:rPr>
              <w:t>xpuan</w:t>
            </w:r>
          </w:p>
        </w:tc>
      </w:tr>
      <w:tr w:rsidR="00EA6FD9" w:rsidRPr="00EA6FD9" w14:paraId="6E495AA7" w14:textId="77777777" w:rsidTr="00DE17F2">
        <w:trPr>
          <w:jc w:val="center"/>
        </w:trPr>
        <w:tc>
          <w:tcPr>
            <w:tcW w:w="1803" w:type="dxa"/>
          </w:tcPr>
          <w:p w14:paraId="79E5989A"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3</w:t>
            </w:r>
          </w:p>
        </w:tc>
        <w:tc>
          <w:tcPr>
            <w:tcW w:w="1740" w:type="dxa"/>
          </w:tcPr>
          <w:p w14:paraId="781C3C7C" w14:textId="77777777" w:rsidR="00D5510B" w:rsidRPr="00EA6FD9" w:rsidRDefault="00C90407" w:rsidP="00DE17F2">
            <w:pPr>
              <w:pStyle w:val="NormalWeb"/>
              <w:spacing w:before="0" w:beforeAutospacing="0" w:after="0" w:afterAutospacing="0" w:line="288" w:lineRule="auto"/>
              <w:jc w:val="center"/>
              <w:rPr>
                <w:szCs w:val="22"/>
              </w:rPr>
            </w:pPr>
            <w:r w:rsidRPr="00EA6FD9">
              <w:rPr>
                <w:szCs w:val="22"/>
              </w:rPr>
              <w:t>0,6</w:t>
            </w:r>
            <w:r w:rsidR="00DE17F2" w:rsidRPr="00EA6FD9">
              <w:rPr>
                <w:szCs w:val="22"/>
              </w:rPr>
              <w:t>xpuan</w:t>
            </w:r>
          </w:p>
        </w:tc>
      </w:tr>
      <w:tr w:rsidR="00EA6FD9" w:rsidRPr="00EA6FD9" w14:paraId="4563D9C5" w14:textId="77777777" w:rsidTr="00DE17F2">
        <w:trPr>
          <w:jc w:val="center"/>
        </w:trPr>
        <w:tc>
          <w:tcPr>
            <w:tcW w:w="1803" w:type="dxa"/>
          </w:tcPr>
          <w:p w14:paraId="0F27B161"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4</w:t>
            </w:r>
          </w:p>
        </w:tc>
        <w:tc>
          <w:tcPr>
            <w:tcW w:w="1740" w:type="dxa"/>
          </w:tcPr>
          <w:p w14:paraId="00CCA1B2" w14:textId="77777777" w:rsidR="00D5510B" w:rsidRPr="00EA6FD9" w:rsidRDefault="00C90407" w:rsidP="00DE17F2">
            <w:pPr>
              <w:pStyle w:val="NormalWeb"/>
              <w:spacing w:before="0" w:beforeAutospacing="0" w:after="0" w:afterAutospacing="0" w:line="288" w:lineRule="auto"/>
              <w:jc w:val="center"/>
              <w:rPr>
                <w:szCs w:val="22"/>
              </w:rPr>
            </w:pPr>
            <w:r w:rsidRPr="00EA6FD9">
              <w:rPr>
                <w:szCs w:val="22"/>
              </w:rPr>
              <w:t>0,4</w:t>
            </w:r>
            <w:r w:rsidR="00DE17F2" w:rsidRPr="00EA6FD9">
              <w:rPr>
                <w:szCs w:val="22"/>
              </w:rPr>
              <w:t>xpuan</w:t>
            </w:r>
          </w:p>
        </w:tc>
      </w:tr>
      <w:tr w:rsidR="00EA6FD9" w:rsidRPr="00EA6FD9" w14:paraId="17DE6065" w14:textId="77777777" w:rsidTr="00DE17F2">
        <w:trPr>
          <w:jc w:val="center"/>
        </w:trPr>
        <w:tc>
          <w:tcPr>
            <w:tcW w:w="1803" w:type="dxa"/>
          </w:tcPr>
          <w:p w14:paraId="22A62593" w14:textId="77777777" w:rsidR="00D5510B" w:rsidRPr="00EA6FD9" w:rsidRDefault="00D5510B" w:rsidP="00DE17F2">
            <w:pPr>
              <w:pStyle w:val="NormalWeb"/>
              <w:spacing w:before="0" w:beforeAutospacing="0" w:after="0" w:afterAutospacing="0" w:line="288" w:lineRule="auto"/>
              <w:jc w:val="center"/>
              <w:rPr>
                <w:szCs w:val="22"/>
              </w:rPr>
            </w:pPr>
            <w:r w:rsidRPr="00EA6FD9">
              <w:rPr>
                <w:szCs w:val="22"/>
              </w:rPr>
              <w:t>5 ve daha fazla</w:t>
            </w:r>
          </w:p>
        </w:tc>
        <w:tc>
          <w:tcPr>
            <w:tcW w:w="1740" w:type="dxa"/>
          </w:tcPr>
          <w:p w14:paraId="5AFC3086" w14:textId="77777777" w:rsidR="00D5510B" w:rsidRPr="00EA6FD9" w:rsidRDefault="00C90407" w:rsidP="00DE17F2">
            <w:pPr>
              <w:pStyle w:val="NormalWeb"/>
              <w:spacing w:before="0" w:beforeAutospacing="0" w:after="0" w:afterAutospacing="0" w:line="288" w:lineRule="auto"/>
              <w:jc w:val="center"/>
              <w:rPr>
                <w:szCs w:val="22"/>
              </w:rPr>
            </w:pPr>
            <w:r w:rsidRPr="00EA6FD9">
              <w:rPr>
                <w:szCs w:val="22"/>
              </w:rPr>
              <w:t>0,3</w:t>
            </w:r>
            <w:r w:rsidR="00DE17F2" w:rsidRPr="00EA6FD9">
              <w:rPr>
                <w:szCs w:val="22"/>
              </w:rPr>
              <w:t>xpuan</w:t>
            </w:r>
          </w:p>
        </w:tc>
      </w:tr>
    </w:tbl>
    <w:p w14:paraId="45288363" w14:textId="77777777" w:rsidR="00B922D7" w:rsidRPr="00EA6FD9" w:rsidRDefault="00B922D7" w:rsidP="00DE17F2">
      <w:pPr>
        <w:pStyle w:val="NormalWeb"/>
        <w:spacing w:before="0" w:beforeAutospacing="0" w:after="0" w:afterAutospacing="0"/>
        <w:rPr>
          <w:b/>
          <w:sz w:val="22"/>
          <w:szCs w:val="22"/>
        </w:rPr>
      </w:pPr>
    </w:p>
    <w:p w14:paraId="4924C2C1" w14:textId="77777777" w:rsidR="00986E70" w:rsidRPr="00EA6FD9" w:rsidRDefault="00C90407" w:rsidP="00DE17F2">
      <w:pPr>
        <w:pStyle w:val="NormalWeb"/>
        <w:spacing w:before="0" w:beforeAutospacing="0" w:after="0" w:afterAutospacing="0"/>
        <w:rPr>
          <w:sz w:val="22"/>
          <w:szCs w:val="22"/>
        </w:rPr>
      </w:pPr>
      <w:r w:rsidRPr="00EA6FD9">
        <w:rPr>
          <w:b/>
          <w:sz w:val="22"/>
          <w:szCs w:val="22"/>
        </w:rPr>
        <w:t xml:space="preserve">Not: </w:t>
      </w:r>
      <w:r w:rsidRPr="00EA6FD9">
        <w:rPr>
          <w:sz w:val="22"/>
          <w:szCs w:val="22"/>
        </w:rPr>
        <w:t>Aday</w:t>
      </w:r>
      <w:r w:rsidR="00986E70" w:rsidRPr="00EA6FD9">
        <w:rPr>
          <w:sz w:val="22"/>
          <w:szCs w:val="22"/>
        </w:rPr>
        <w:t>ın</w:t>
      </w:r>
      <w:r w:rsidRPr="00EA6FD9">
        <w:rPr>
          <w:sz w:val="22"/>
          <w:szCs w:val="22"/>
        </w:rPr>
        <w:t xml:space="preserve"> yayında birinci yazar veya</w:t>
      </w:r>
      <w:r w:rsidR="00DE17F2" w:rsidRPr="00EA6FD9">
        <w:rPr>
          <w:sz w:val="22"/>
          <w:szCs w:val="22"/>
        </w:rPr>
        <w:t xml:space="preserve"> iletişim yazarı </w:t>
      </w:r>
      <w:r w:rsidR="00986E70" w:rsidRPr="00EA6FD9">
        <w:rPr>
          <w:sz w:val="22"/>
          <w:szCs w:val="22"/>
        </w:rPr>
        <w:t xml:space="preserve">olması </w:t>
      </w:r>
      <w:r w:rsidR="00DE17F2" w:rsidRPr="00EA6FD9">
        <w:rPr>
          <w:sz w:val="22"/>
          <w:szCs w:val="22"/>
        </w:rPr>
        <w:t>veya eşit katkı sağladığına dair</w:t>
      </w:r>
    </w:p>
    <w:p w14:paraId="22504B91" w14:textId="2B40BC48" w:rsidR="00DE17F2" w:rsidRPr="00EA6FD9" w:rsidRDefault="00986E70" w:rsidP="00162963">
      <w:pPr>
        <w:pStyle w:val="NormalWeb"/>
        <w:spacing w:before="0" w:beforeAutospacing="0" w:after="0" w:afterAutospacing="0"/>
        <w:ind w:left="435"/>
        <w:rPr>
          <w:sz w:val="22"/>
          <w:szCs w:val="22"/>
        </w:rPr>
      </w:pPr>
      <w:proofErr w:type="gramStart"/>
      <w:r w:rsidRPr="00EA6FD9">
        <w:rPr>
          <w:sz w:val="22"/>
          <w:szCs w:val="22"/>
        </w:rPr>
        <w:t>b</w:t>
      </w:r>
      <w:r w:rsidR="00DE17F2" w:rsidRPr="00EA6FD9">
        <w:rPr>
          <w:sz w:val="22"/>
          <w:szCs w:val="22"/>
        </w:rPr>
        <w:t>ir</w:t>
      </w:r>
      <w:proofErr w:type="gramEnd"/>
      <w:r w:rsidRPr="00EA6FD9">
        <w:rPr>
          <w:sz w:val="22"/>
          <w:szCs w:val="22"/>
        </w:rPr>
        <w:t xml:space="preserve"> </w:t>
      </w:r>
      <w:r w:rsidR="00DE17F2" w:rsidRPr="00EA6FD9">
        <w:rPr>
          <w:sz w:val="22"/>
          <w:szCs w:val="22"/>
        </w:rPr>
        <w:t>ibare bulunması durumunda</w:t>
      </w:r>
      <w:r w:rsidR="006605B3" w:rsidRPr="00EA6FD9">
        <w:rPr>
          <w:sz w:val="22"/>
          <w:szCs w:val="22"/>
        </w:rPr>
        <w:t>,</w:t>
      </w:r>
      <w:r w:rsidR="00162963" w:rsidRPr="00EA6FD9">
        <w:rPr>
          <w:sz w:val="22"/>
          <w:szCs w:val="22"/>
        </w:rPr>
        <w:t xml:space="preserve"> yazar sayısı 2’den fazla olsa dahi</w:t>
      </w:r>
      <w:r w:rsidR="006605B3" w:rsidRPr="00EA6FD9">
        <w:rPr>
          <w:sz w:val="22"/>
          <w:szCs w:val="22"/>
        </w:rPr>
        <w:t xml:space="preserve"> alınacak puan katsayısı olarak 0,8 kullanılır.</w:t>
      </w:r>
    </w:p>
    <w:p w14:paraId="7D6FD143" w14:textId="77777777" w:rsidR="00D5510B" w:rsidRPr="00EA6FD9" w:rsidRDefault="00C90407" w:rsidP="003F66EC">
      <w:pPr>
        <w:pStyle w:val="NormalWeb"/>
        <w:spacing w:before="0" w:beforeAutospacing="0" w:after="0" w:afterAutospacing="0" w:line="288" w:lineRule="auto"/>
        <w:rPr>
          <w:b/>
          <w:sz w:val="22"/>
          <w:szCs w:val="22"/>
        </w:rPr>
      </w:pPr>
      <w:r w:rsidRPr="00EA6FD9">
        <w:rPr>
          <w:b/>
          <w:sz w:val="22"/>
          <w:szCs w:val="22"/>
        </w:rPr>
        <w:t xml:space="preserve"> </w:t>
      </w:r>
    </w:p>
    <w:p w14:paraId="45BC0481" w14:textId="77777777" w:rsidR="00487569" w:rsidRPr="00EA6FD9" w:rsidRDefault="00FC1DEA" w:rsidP="003F66EC">
      <w:pPr>
        <w:pStyle w:val="NormalWeb"/>
        <w:spacing w:before="0" w:beforeAutospacing="0" w:after="0" w:afterAutospacing="0" w:line="288" w:lineRule="auto"/>
        <w:rPr>
          <w:i/>
          <w:sz w:val="22"/>
          <w:szCs w:val="22"/>
        </w:rPr>
      </w:pPr>
      <w:r w:rsidRPr="00EA6FD9">
        <w:rPr>
          <w:b/>
          <w:i/>
          <w:sz w:val="22"/>
          <w:szCs w:val="22"/>
        </w:rPr>
        <w:t xml:space="preserve">** : </w:t>
      </w:r>
      <w:r w:rsidRPr="00EA6FD9">
        <w:rPr>
          <w:i/>
          <w:sz w:val="22"/>
          <w:szCs w:val="22"/>
        </w:rPr>
        <w:t>Başvuru sahibinin patent ve</w:t>
      </w:r>
      <w:r w:rsidR="00487569" w:rsidRPr="00EA6FD9">
        <w:rPr>
          <w:i/>
          <w:sz w:val="22"/>
          <w:szCs w:val="22"/>
        </w:rPr>
        <w:t>ya</w:t>
      </w:r>
      <w:r w:rsidRPr="00EA6FD9">
        <w:rPr>
          <w:i/>
          <w:sz w:val="22"/>
          <w:szCs w:val="22"/>
        </w:rPr>
        <w:t xml:space="preserve"> faydalı modellerde hak sahipliğinin bulunması durumunda</w:t>
      </w:r>
    </w:p>
    <w:p w14:paraId="5905AACB" w14:textId="77777777" w:rsidR="00FC1DEA" w:rsidRPr="00EA6FD9" w:rsidRDefault="00487569" w:rsidP="003F66EC">
      <w:pPr>
        <w:pStyle w:val="NormalWeb"/>
        <w:spacing w:before="0" w:beforeAutospacing="0" w:after="0" w:afterAutospacing="0" w:line="288" w:lineRule="auto"/>
        <w:rPr>
          <w:i/>
          <w:sz w:val="22"/>
          <w:szCs w:val="22"/>
        </w:rPr>
      </w:pPr>
      <w:r w:rsidRPr="00EA6FD9">
        <w:rPr>
          <w:i/>
          <w:sz w:val="22"/>
          <w:szCs w:val="22"/>
        </w:rPr>
        <w:t xml:space="preserve">      </w:t>
      </w:r>
      <w:r w:rsidR="00FC1DEA" w:rsidRPr="00EA6FD9">
        <w:rPr>
          <w:i/>
          <w:sz w:val="22"/>
          <w:szCs w:val="22"/>
        </w:rPr>
        <w:t xml:space="preserve"> </w:t>
      </w:r>
      <w:proofErr w:type="gramStart"/>
      <w:r w:rsidR="00FC1DEA" w:rsidRPr="00EA6FD9">
        <w:rPr>
          <w:i/>
          <w:sz w:val="22"/>
          <w:szCs w:val="22"/>
        </w:rPr>
        <w:t>verilen</w:t>
      </w:r>
      <w:proofErr w:type="gramEnd"/>
      <w:r w:rsidR="00FC1DEA" w:rsidRPr="00EA6FD9">
        <w:rPr>
          <w:i/>
          <w:sz w:val="22"/>
          <w:szCs w:val="22"/>
        </w:rPr>
        <w:t xml:space="preserve"> puan aşağıdaki tabloda verilen katsayılar ile çarpılarak hesaplanır.</w:t>
      </w:r>
    </w:p>
    <w:p w14:paraId="49761718" w14:textId="77777777" w:rsidR="00FC1DEA" w:rsidRPr="00EA6FD9" w:rsidRDefault="00FC1DEA" w:rsidP="003F66EC">
      <w:pPr>
        <w:pStyle w:val="NormalWeb"/>
        <w:spacing w:before="0" w:beforeAutospacing="0" w:after="0" w:afterAutospacing="0" w:line="288" w:lineRule="auto"/>
        <w:rPr>
          <w:sz w:val="22"/>
          <w:szCs w:val="22"/>
        </w:rPr>
      </w:pPr>
    </w:p>
    <w:tbl>
      <w:tblPr>
        <w:tblStyle w:val="TabloKlavuzu"/>
        <w:tblW w:w="0" w:type="auto"/>
        <w:jc w:val="center"/>
        <w:tblLook w:val="04A0" w:firstRow="1" w:lastRow="0" w:firstColumn="1" w:lastColumn="0" w:noHBand="0" w:noVBand="1"/>
      </w:tblPr>
      <w:tblGrid>
        <w:gridCol w:w="2693"/>
        <w:gridCol w:w="1276"/>
      </w:tblGrid>
      <w:tr w:rsidR="00EA6FD9" w:rsidRPr="00EA6FD9" w14:paraId="6EBF6B80" w14:textId="77777777" w:rsidTr="00487569">
        <w:trPr>
          <w:jc w:val="center"/>
        </w:trPr>
        <w:tc>
          <w:tcPr>
            <w:tcW w:w="2693" w:type="dxa"/>
          </w:tcPr>
          <w:p w14:paraId="5260DC65" w14:textId="77777777" w:rsidR="00FC1DEA" w:rsidRPr="00EA6FD9" w:rsidRDefault="00FC1DEA" w:rsidP="00FC1DEA">
            <w:pPr>
              <w:pStyle w:val="NormalWeb"/>
              <w:spacing w:before="0" w:beforeAutospacing="0" w:after="0" w:afterAutospacing="0" w:line="288" w:lineRule="auto"/>
              <w:jc w:val="center"/>
              <w:rPr>
                <w:b/>
                <w:szCs w:val="22"/>
              </w:rPr>
            </w:pPr>
            <w:r w:rsidRPr="00EA6FD9">
              <w:rPr>
                <w:b/>
                <w:szCs w:val="22"/>
              </w:rPr>
              <w:t>Hak Sahipliği oranı (%)</w:t>
            </w:r>
          </w:p>
        </w:tc>
        <w:tc>
          <w:tcPr>
            <w:tcW w:w="1276" w:type="dxa"/>
          </w:tcPr>
          <w:p w14:paraId="68F3DF03" w14:textId="77777777" w:rsidR="00FC1DEA" w:rsidRPr="00EA6FD9" w:rsidRDefault="00FC1DEA" w:rsidP="00FC1DEA">
            <w:pPr>
              <w:pStyle w:val="NormalWeb"/>
              <w:spacing w:before="0" w:beforeAutospacing="0" w:after="0" w:afterAutospacing="0" w:line="288" w:lineRule="auto"/>
              <w:jc w:val="center"/>
              <w:rPr>
                <w:b/>
                <w:szCs w:val="22"/>
              </w:rPr>
            </w:pPr>
            <w:r w:rsidRPr="00EA6FD9">
              <w:rPr>
                <w:b/>
                <w:szCs w:val="22"/>
              </w:rPr>
              <w:t>Katsayı</w:t>
            </w:r>
          </w:p>
        </w:tc>
      </w:tr>
      <w:tr w:rsidR="00EA6FD9" w:rsidRPr="00EA6FD9" w14:paraId="3D3EC59C" w14:textId="77777777" w:rsidTr="00487569">
        <w:trPr>
          <w:jc w:val="center"/>
        </w:trPr>
        <w:tc>
          <w:tcPr>
            <w:tcW w:w="2693" w:type="dxa"/>
          </w:tcPr>
          <w:p w14:paraId="408BFF8B"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50  – 100</w:t>
            </w:r>
          </w:p>
        </w:tc>
        <w:tc>
          <w:tcPr>
            <w:tcW w:w="1276" w:type="dxa"/>
          </w:tcPr>
          <w:p w14:paraId="55D73CA7"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3</w:t>
            </w:r>
          </w:p>
        </w:tc>
      </w:tr>
      <w:tr w:rsidR="00EA6FD9" w:rsidRPr="00EA6FD9" w14:paraId="172F1E12" w14:textId="77777777" w:rsidTr="00487569">
        <w:trPr>
          <w:jc w:val="center"/>
        </w:trPr>
        <w:tc>
          <w:tcPr>
            <w:tcW w:w="2693" w:type="dxa"/>
          </w:tcPr>
          <w:p w14:paraId="2C2FBD93"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25 - 49</w:t>
            </w:r>
          </w:p>
        </w:tc>
        <w:tc>
          <w:tcPr>
            <w:tcW w:w="1276" w:type="dxa"/>
          </w:tcPr>
          <w:p w14:paraId="3E888A51"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2</w:t>
            </w:r>
          </w:p>
        </w:tc>
      </w:tr>
      <w:tr w:rsidR="00EA6FD9" w:rsidRPr="00EA6FD9" w14:paraId="5ACCF4AF" w14:textId="77777777" w:rsidTr="00487569">
        <w:trPr>
          <w:jc w:val="center"/>
        </w:trPr>
        <w:tc>
          <w:tcPr>
            <w:tcW w:w="2693" w:type="dxa"/>
          </w:tcPr>
          <w:p w14:paraId="05A14773"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1 - 24</w:t>
            </w:r>
          </w:p>
        </w:tc>
        <w:tc>
          <w:tcPr>
            <w:tcW w:w="1276" w:type="dxa"/>
          </w:tcPr>
          <w:p w14:paraId="173EAF04" w14:textId="77777777" w:rsidR="00FC1DEA" w:rsidRPr="00EA6FD9" w:rsidRDefault="00FC1DEA" w:rsidP="00FC1DEA">
            <w:pPr>
              <w:pStyle w:val="NormalWeb"/>
              <w:spacing w:before="0" w:beforeAutospacing="0" w:after="0" w:afterAutospacing="0" w:line="288" w:lineRule="auto"/>
              <w:jc w:val="center"/>
              <w:rPr>
                <w:szCs w:val="22"/>
              </w:rPr>
            </w:pPr>
            <w:r w:rsidRPr="00EA6FD9">
              <w:rPr>
                <w:szCs w:val="22"/>
              </w:rPr>
              <w:t>1,5</w:t>
            </w:r>
          </w:p>
        </w:tc>
      </w:tr>
    </w:tbl>
    <w:p w14:paraId="03D3BB50" w14:textId="77777777" w:rsidR="00FC1DEA" w:rsidRPr="00EA6FD9" w:rsidRDefault="00FC1DEA" w:rsidP="003F66EC">
      <w:pPr>
        <w:pStyle w:val="NormalWeb"/>
        <w:spacing w:before="0" w:beforeAutospacing="0" w:after="0" w:afterAutospacing="0" w:line="288" w:lineRule="auto"/>
        <w:rPr>
          <w:rFonts w:ascii="Trebuchet MS" w:hAnsi="Trebuchet MS"/>
          <w:sz w:val="22"/>
          <w:szCs w:val="22"/>
        </w:rPr>
      </w:pPr>
    </w:p>
    <w:p w14:paraId="6CC5A874" w14:textId="77777777" w:rsidR="00FC1DEA" w:rsidRPr="00EA6FD9" w:rsidRDefault="00FC1DEA" w:rsidP="003F66EC">
      <w:pPr>
        <w:pStyle w:val="NormalWeb"/>
        <w:spacing w:before="0" w:beforeAutospacing="0" w:after="0" w:afterAutospacing="0" w:line="288" w:lineRule="auto"/>
        <w:rPr>
          <w:rFonts w:ascii="Trebuchet MS" w:hAnsi="Trebuchet MS"/>
          <w:b/>
          <w:sz w:val="22"/>
          <w:szCs w:val="22"/>
        </w:rPr>
      </w:pPr>
    </w:p>
    <w:sectPr w:rsidR="00FC1DEA" w:rsidRPr="00EA6FD9" w:rsidSect="0095655E">
      <w:footerReference w:type="default" r:id="rId8"/>
      <w:pgSz w:w="11906" w:h="16838"/>
      <w:pgMar w:top="851" w:right="1274" w:bottom="426" w:left="1418" w:header="709"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A3AED" w14:textId="77777777" w:rsidR="00A1738A" w:rsidRDefault="00A1738A" w:rsidP="00381CC4">
      <w:r>
        <w:separator/>
      </w:r>
    </w:p>
  </w:endnote>
  <w:endnote w:type="continuationSeparator" w:id="0">
    <w:p w14:paraId="538FC6CB" w14:textId="77777777" w:rsidR="00A1738A" w:rsidRDefault="00A1738A" w:rsidP="0038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Bold">
    <w:altName w:val="Times New Roman"/>
    <w:panose1 w:val="00000000000000000000"/>
    <w:charset w:val="00"/>
    <w:family w:val="roman"/>
    <w:notTrueType/>
    <w:pitch w:val="default"/>
  </w:font>
  <w:font w:name="Times">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06270"/>
      <w:docPartObj>
        <w:docPartGallery w:val="Page Numbers (Bottom of Page)"/>
        <w:docPartUnique/>
      </w:docPartObj>
    </w:sdtPr>
    <w:sdtEndPr/>
    <w:sdtContent>
      <w:sdt>
        <w:sdtPr>
          <w:id w:val="-1769616900"/>
          <w:docPartObj>
            <w:docPartGallery w:val="Page Numbers (Top of Page)"/>
            <w:docPartUnique/>
          </w:docPartObj>
        </w:sdtPr>
        <w:sdtEndPr/>
        <w:sdtContent>
          <w:p w14:paraId="01FB04DD" w14:textId="24D090A7" w:rsidR="00A007FB" w:rsidRDefault="00A007FB">
            <w:pPr>
              <w:pStyle w:val="Altbilgi"/>
              <w:jc w:val="right"/>
            </w:pPr>
            <w:r>
              <w:t xml:space="preserve">Sayfa </w:t>
            </w:r>
            <w:r>
              <w:rPr>
                <w:b/>
                <w:bCs/>
                <w:szCs w:val="24"/>
              </w:rPr>
              <w:fldChar w:fldCharType="begin"/>
            </w:r>
            <w:r>
              <w:rPr>
                <w:b/>
                <w:bCs/>
              </w:rPr>
              <w:instrText>PAGE</w:instrText>
            </w:r>
            <w:r>
              <w:rPr>
                <w:b/>
                <w:bCs/>
                <w:szCs w:val="24"/>
              </w:rPr>
              <w:fldChar w:fldCharType="separate"/>
            </w:r>
            <w:r w:rsidR="00414526">
              <w:rPr>
                <w:b/>
                <w:bCs/>
                <w:noProof/>
              </w:rPr>
              <w:t>3</w:t>
            </w:r>
            <w:r>
              <w:rPr>
                <w:b/>
                <w:bCs/>
                <w:szCs w:val="24"/>
              </w:rPr>
              <w:fldChar w:fldCharType="end"/>
            </w:r>
            <w:r>
              <w:t xml:space="preserve"> / </w:t>
            </w:r>
            <w:r>
              <w:rPr>
                <w:b/>
                <w:bCs/>
                <w:szCs w:val="24"/>
              </w:rPr>
              <w:fldChar w:fldCharType="begin"/>
            </w:r>
            <w:r>
              <w:rPr>
                <w:b/>
                <w:bCs/>
              </w:rPr>
              <w:instrText>NUMPAGES</w:instrText>
            </w:r>
            <w:r>
              <w:rPr>
                <w:b/>
                <w:bCs/>
                <w:szCs w:val="24"/>
              </w:rPr>
              <w:fldChar w:fldCharType="separate"/>
            </w:r>
            <w:r w:rsidR="00414526">
              <w:rPr>
                <w:b/>
                <w:bCs/>
                <w:noProof/>
              </w:rPr>
              <w:t>7</w:t>
            </w:r>
            <w:r>
              <w:rPr>
                <w:b/>
                <w:bCs/>
                <w:szCs w:val="24"/>
              </w:rPr>
              <w:fldChar w:fldCharType="end"/>
            </w:r>
          </w:p>
        </w:sdtContent>
      </w:sdt>
    </w:sdtContent>
  </w:sdt>
  <w:p w14:paraId="7AA314C7" w14:textId="77777777" w:rsidR="00B97F34" w:rsidRDefault="00B97F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41D4A" w14:textId="77777777" w:rsidR="00A1738A" w:rsidRDefault="00A1738A" w:rsidP="00381CC4">
      <w:r>
        <w:separator/>
      </w:r>
    </w:p>
  </w:footnote>
  <w:footnote w:type="continuationSeparator" w:id="0">
    <w:p w14:paraId="18307166" w14:textId="77777777" w:rsidR="00A1738A" w:rsidRDefault="00A1738A" w:rsidP="00381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B12"/>
    <w:multiLevelType w:val="hybridMultilevel"/>
    <w:tmpl w:val="A18C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30D66"/>
    <w:multiLevelType w:val="hybridMultilevel"/>
    <w:tmpl w:val="7AAC9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CA34FA"/>
    <w:multiLevelType w:val="hybridMultilevel"/>
    <w:tmpl w:val="45E02D58"/>
    <w:lvl w:ilvl="0" w:tplc="E9EE0C1E">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nsid w:val="12E57D22"/>
    <w:multiLevelType w:val="hybridMultilevel"/>
    <w:tmpl w:val="A746C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CD7FB1"/>
    <w:multiLevelType w:val="hybridMultilevel"/>
    <w:tmpl w:val="00BA3F10"/>
    <w:lvl w:ilvl="0" w:tplc="04090003">
      <w:start w:val="1"/>
      <w:numFmt w:val="bullet"/>
      <w:lvlText w:val="o"/>
      <w:lvlJc w:val="left"/>
      <w:pPr>
        <w:ind w:left="1003" w:hanging="360"/>
      </w:pPr>
      <w:rPr>
        <w:rFonts w:ascii="Courier New" w:hAnsi="Courier New"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5">
    <w:nsid w:val="3D7F63CA"/>
    <w:multiLevelType w:val="hybridMultilevel"/>
    <w:tmpl w:val="B0B49F4E"/>
    <w:lvl w:ilvl="0" w:tplc="DBA4AEE8">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3DA520B3"/>
    <w:multiLevelType w:val="hybridMultilevel"/>
    <w:tmpl w:val="C0AE8E0C"/>
    <w:lvl w:ilvl="0" w:tplc="041F0001">
      <w:start w:val="1"/>
      <w:numFmt w:val="bullet"/>
      <w:lvlText w:val=""/>
      <w:lvlJc w:val="left"/>
      <w:pPr>
        <w:tabs>
          <w:tab w:val="num" w:pos="720"/>
        </w:tabs>
        <w:ind w:left="720" w:hanging="360"/>
      </w:pPr>
      <w:rPr>
        <w:rFonts w:ascii="Symbol" w:hAnsi="Symbol" w:hint="default"/>
        <w:b w:val="0"/>
      </w:rPr>
    </w:lvl>
    <w:lvl w:ilvl="1" w:tplc="C6E60356">
      <w:start w:val="1"/>
      <w:numFmt w:val="decimal"/>
      <w:lvlText w:val="%2)"/>
      <w:lvlJc w:val="left"/>
      <w:pPr>
        <w:tabs>
          <w:tab w:val="num" w:pos="1620"/>
        </w:tabs>
        <w:ind w:left="1620" w:hanging="540"/>
      </w:pPr>
      <w:rPr>
        <w:rFonts w:hint="default"/>
        <w:b/>
      </w:rPr>
    </w:lvl>
    <w:lvl w:ilvl="2" w:tplc="9EDC0F2A">
      <w:start w:val="1"/>
      <w:numFmt w:val="lowerLetter"/>
      <w:lvlText w:val="%3-"/>
      <w:lvlJc w:val="left"/>
      <w:pPr>
        <w:tabs>
          <w:tab w:val="num" w:pos="2340"/>
        </w:tabs>
        <w:ind w:left="2340" w:hanging="360"/>
      </w:pPr>
      <w:rPr>
        <w:rFonts w:hint="default"/>
        <w:b/>
      </w:rPr>
    </w:lvl>
    <w:lvl w:ilvl="3" w:tplc="8564E74E">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CC52B3"/>
    <w:multiLevelType w:val="hybridMultilevel"/>
    <w:tmpl w:val="78108388"/>
    <w:lvl w:ilvl="0" w:tplc="A5960EE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8">
    <w:nsid w:val="4B29319A"/>
    <w:multiLevelType w:val="hybridMultilevel"/>
    <w:tmpl w:val="9D04090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E6D60AA"/>
    <w:multiLevelType w:val="hybridMultilevel"/>
    <w:tmpl w:val="176CD59C"/>
    <w:lvl w:ilvl="0" w:tplc="01964332">
      <w:start w:val="1"/>
      <w:numFmt w:val="decimal"/>
      <w:lvlText w:val="%1."/>
      <w:lvlJc w:val="left"/>
      <w:pPr>
        <w:ind w:left="720" w:hanging="360"/>
      </w:pPr>
      <w:rPr>
        <w:rFonts w:ascii="Times New Roman" w:eastAsia="Times New Roman" w:hAnsi="Times New Roman" w:cs="Times New Roman"/>
      </w:rPr>
    </w:lvl>
    <w:lvl w:ilvl="1" w:tplc="041F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3259D"/>
    <w:multiLevelType w:val="hybridMultilevel"/>
    <w:tmpl w:val="E5B2A536"/>
    <w:lvl w:ilvl="0" w:tplc="BAC25E5E">
      <w:start w:val="1"/>
      <w:numFmt w:val="lowerLetter"/>
      <w:lvlText w:val="%1)"/>
      <w:lvlJc w:val="left"/>
      <w:pPr>
        <w:tabs>
          <w:tab w:val="num" w:pos="720"/>
        </w:tabs>
        <w:ind w:left="720" w:hanging="360"/>
      </w:pPr>
      <w:rPr>
        <w:rFonts w:hint="default"/>
        <w:b w:val="0"/>
      </w:rPr>
    </w:lvl>
    <w:lvl w:ilvl="1" w:tplc="C6E60356">
      <w:start w:val="1"/>
      <w:numFmt w:val="decimal"/>
      <w:lvlText w:val="%2)"/>
      <w:lvlJc w:val="left"/>
      <w:pPr>
        <w:tabs>
          <w:tab w:val="num" w:pos="1620"/>
        </w:tabs>
        <w:ind w:left="1620" w:hanging="540"/>
      </w:pPr>
      <w:rPr>
        <w:rFonts w:hint="default"/>
        <w:b/>
      </w:rPr>
    </w:lvl>
    <w:lvl w:ilvl="2" w:tplc="9EDC0F2A">
      <w:start w:val="1"/>
      <w:numFmt w:val="lowerLetter"/>
      <w:lvlText w:val="%3-"/>
      <w:lvlJc w:val="left"/>
      <w:pPr>
        <w:tabs>
          <w:tab w:val="num" w:pos="2340"/>
        </w:tabs>
        <w:ind w:left="2340" w:hanging="360"/>
      </w:pPr>
      <w:rPr>
        <w:rFonts w:hint="default"/>
        <w:b/>
      </w:rPr>
    </w:lvl>
    <w:lvl w:ilvl="3" w:tplc="8564E74E">
      <w:start w:val="1"/>
      <w:numFmt w:val="decimal"/>
      <w:lvlText w:val="%4."/>
      <w:lvlJc w:val="left"/>
      <w:pPr>
        <w:tabs>
          <w:tab w:val="num" w:pos="2880"/>
        </w:tabs>
        <w:ind w:left="2880" w:hanging="360"/>
      </w:pPr>
      <w:rPr>
        <w:rFonts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nsid w:val="731115FC"/>
    <w:multiLevelType w:val="hybridMultilevel"/>
    <w:tmpl w:val="C150C064"/>
    <w:lvl w:ilvl="0" w:tplc="A4BC6F34">
      <w:start w:val="1"/>
      <w:numFmt w:val="lowerLetter"/>
      <w:lvlText w:val="%1)"/>
      <w:lvlJc w:val="left"/>
      <w:pPr>
        <w:tabs>
          <w:tab w:val="num" w:pos="1080"/>
        </w:tabs>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6"/>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8"/>
  </w:num>
  <w:num w:numId="12">
    <w:abstractNumId w:val="1"/>
  </w:num>
  <w:num w:numId="13">
    <w:abstractNumId w:val="11"/>
  </w:num>
  <w:num w:numId="14">
    <w:abstractNumId w:val="0"/>
  </w:num>
  <w:num w:numId="15">
    <w:abstractNumId w:val="3"/>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F1"/>
    <w:rsid w:val="00025561"/>
    <w:rsid w:val="0005375E"/>
    <w:rsid w:val="00055D8C"/>
    <w:rsid w:val="00073113"/>
    <w:rsid w:val="00082BD3"/>
    <w:rsid w:val="00084249"/>
    <w:rsid w:val="0008570F"/>
    <w:rsid w:val="00096FDD"/>
    <w:rsid w:val="000B2597"/>
    <w:rsid w:val="000D4769"/>
    <w:rsid w:val="000E3DB1"/>
    <w:rsid w:val="0011045A"/>
    <w:rsid w:val="0012640D"/>
    <w:rsid w:val="0013001B"/>
    <w:rsid w:val="001349B1"/>
    <w:rsid w:val="001441FD"/>
    <w:rsid w:val="001529E2"/>
    <w:rsid w:val="00162963"/>
    <w:rsid w:val="00164731"/>
    <w:rsid w:val="00172407"/>
    <w:rsid w:val="001727D8"/>
    <w:rsid w:val="001775C6"/>
    <w:rsid w:val="00185E13"/>
    <w:rsid w:val="001867C4"/>
    <w:rsid w:val="00193D1C"/>
    <w:rsid w:val="001A1045"/>
    <w:rsid w:val="001A473F"/>
    <w:rsid w:val="001B0FD1"/>
    <w:rsid w:val="001B5F75"/>
    <w:rsid w:val="001F1496"/>
    <w:rsid w:val="001F6841"/>
    <w:rsid w:val="00206980"/>
    <w:rsid w:val="0021031C"/>
    <w:rsid w:val="00216900"/>
    <w:rsid w:val="00222DB9"/>
    <w:rsid w:val="00241A3C"/>
    <w:rsid w:val="002642EC"/>
    <w:rsid w:val="0027572C"/>
    <w:rsid w:val="00276443"/>
    <w:rsid w:val="0028737D"/>
    <w:rsid w:val="002A1C8C"/>
    <w:rsid w:val="002D0FD1"/>
    <w:rsid w:val="002E6EEB"/>
    <w:rsid w:val="002F4B80"/>
    <w:rsid w:val="00310418"/>
    <w:rsid w:val="0031387B"/>
    <w:rsid w:val="00316EA4"/>
    <w:rsid w:val="0032121A"/>
    <w:rsid w:val="003214E0"/>
    <w:rsid w:val="00326055"/>
    <w:rsid w:val="0036751C"/>
    <w:rsid w:val="003726EF"/>
    <w:rsid w:val="00381CC4"/>
    <w:rsid w:val="00392F40"/>
    <w:rsid w:val="00393841"/>
    <w:rsid w:val="00397F5D"/>
    <w:rsid w:val="003C3A64"/>
    <w:rsid w:val="003F66EC"/>
    <w:rsid w:val="00414526"/>
    <w:rsid w:val="00426755"/>
    <w:rsid w:val="0043648C"/>
    <w:rsid w:val="00452B44"/>
    <w:rsid w:val="00454947"/>
    <w:rsid w:val="00457463"/>
    <w:rsid w:val="00471DE1"/>
    <w:rsid w:val="00474261"/>
    <w:rsid w:val="00487569"/>
    <w:rsid w:val="004D5F59"/>
    <w:rsid w:val="004E3462"/>
    <w:rsid w:val="004E4976"/>
    <w:rsid w:val="004F1D99"/>
    <w:rsid w:val="005022E6"/>
    <w:rsid w:val="005025AB"/>
    <w:rsid w:val="00532F03"/>
    <w:rsid w:val="005414EA"/>
    <w:rsid w:val="00553503"/>
    <w:rsid w:val="0058428B"/>
    <w:rsid w:val="00590AE1"/>
    <w:rsid w:val="00597B1E"/>
    <w:rsid w:val="005A5DAE"/>
    <w:rsid w:val="005B2040"/>
    <w:rsid w:val="005C1836"/>
    <w:rsid w:val="005C692C"/>
    <w:rsid w:val="005C7CB9"/>
    <w:rsid w:val="005E2439"/>
    <w:rsid w:val="005E3357"/>
    <w:rsid w:val="005F281C"/>
    <w:rsid w:val="005F70A8"/>
    <w:rsid w:val="005F78C6"/>
    <w:rsid w:val="00606296"/>
    <w:rsid w:val="00614333"/>
    <w:rsid w:val="0062029D"/>
    <w:rsid w:val="006605B3"/>
    <w:rsid w:val="00671896"/>
    <w:rsid w:val="0068100A"/>
    <w:rsid w:val="00681CE4"/>
    <w:rsid w:val="00684150"/>
    <w:rsid w:val="006876D9"/>
    <w:rsid w:val="00690C63"/>
    <w:rsid w:val="00695BD9"/>
    <w:rsid w:val="006A4E11"/>
    <w:rsid w:val="006D4490"/>
    <w:rsid w:val="00725352"/>
    <w:rsid w:val="00726A3F"/>
    <w:rsid w:val="00740D0B"/>
    <w:rsid w:val="0074118C"/>
    <w:rsid w:val="00775B77"/>
    <w:rsid w:val="00792A39"/>
    <w:rsid w:val="007B0E1E"/>
    <w:rsid w:val="007B1BAB"/>
    <w:rsid w:val="007B7ECB"/>
    <w:rsid w:val="007C2D86"/>
    <w:rsid w:val="007D4ADB"/>
    <w:rsid w:val="007E3181"/>
    <w:rsid w:val="007E3FB7"/>
    <w:rsid w:val="007E5BF9"/>
    <w:rsid w:val="007F19AE"/>
    <w:rsid w:val="007F247B"/>
    <w:rsid w:val="008111B1"/>
    <w:rsid w:val="00826212"/>
    <w:rsid w:val="00842264"/>
    <w:rsid w:val="00855EEA"/>
    <w:rsid w:val="00860447"/>
    <w:rsid w:val="008641AA"/>
    <w:rsid w:val="008711B4"/>
    <w:rsid w:val="008869E2"/>
    <w:rsid w:val="008A0A2E"/>
    <w:rsid w:val="008D056B"/>
    <w:rsid w:val="008D0C5D"/>
    <w:rsid w:val="008E6058"/>
    <w:rsid w:val="00926476"/>
    <w:rsid w:val="00932258"/>
    <w:rsid w:val="00932E3F"/>
    <w:rsid w:val="00941CF9"/>
    <w:rsid w:val="00942C7E"/>
    <w:rsid w:val="0095655E"/>
    <w:rsid w:val="00956C33"/>
    <w:rsid w:val="00963D13"/>
    <w:rsid w:val="00985EDA"/>
    <w:rsid w:val="00986E70"/>
    <w:rsid w:val="009B23AF"/>
    <w:rsid w:val="009D08E0"/>
    <w:rsid w:val="009D0DE6"/>
    <w:rsid w:val="009E75E0"/>
    <w:rsid w:val="009F44B9"/>
    <w:rsid w:val="009F7156"/>
    <w:rsid w:val="00A007FB"/>
    <w:rsid w:val="00A1738A"/>
    <w:rsid w:val="00A31B3C"/>
    <w:rsid w:val="00A44DD9"/>
    <w:rsid w:val="00A4691F"/>
    <w:rsid w:val="00A4763F"/>
    <w:rsid w:val="00A62402"/>
    <w:rsid w:val="00A63DF1"/>
    <w:rsid w:val="00A655BE"/>
    <w:rsid w:val="00A72506"/>
    <w:rsid w:val="00A82E0D"/>
    <w:rsid w:val="00A854E8"/>
    <w:rsid w:val="00A94736"/>
    <w:rsid w:val="00A95DD4"/>
    <w:rsid w:val="00A97F99"/>
    <w:rsid w:val="00AA08AF"/>
    <w:rsid w:val="00AA38DC"/>
    <w:rsid w:val="00AB7E35"/>
    <w:rsid w:val="00AD2B34"/>
    <w:rsid w:val="00AD7C71"/>
    <w:rsid w:val="00AE0FD9"/>
    <w:rsid w:val="00AE12E5"/>
    <w:rsid w:val="00AE4B21"/>
    <w:rsid w:val="00AF56AE"/>
    <w:rsid w:val="00B12829"/>
    <w:rsid w:val="00B160E8"/>
    <w:rsid w:val="00B23E03"/>
    <w:rsid w:val="00B33780"/>
    <w:rsid w:val="00B417B3"/>
    <w:rsid w:val="00B666B0"/>
    <w:rsid w:val="00B711C5"/>
    <w:rsid w:val="00B74A58"/>
    <w:rsid w:val="00B83058"/>
    <w:rsid w:val="00B85F14"/>
    <w:rsid w:val="00B922D7"/>
    <w:rsid w:val="00B97F34"/>
    <w:rsid w:val="00BA2985"/>
    <w:rsid w:val="00BA7272"/>
    <w:rsid w:val="00BC2A04"/>
    <w:rsid w:val="00BE2859"/>
    <w:rsid w:val="00BF4AA2"/>
    <w:rsid w:val="00C03199"/>
    <w:rsid w:val="00C03B12"/>
    <w:rsid w:val="00C10026"/>
    <w:rsid w:val="00C100FE"/>
    <w:rsid w:val="00C26DE8"/>
    <w:rsid w:val="00C430BD"/>
    <w:rsid w:val="00C4685A"/>
    <w:rsid w:val="00C51420"/>
    <w:rsid w:val="00C56F03"/>
    <w:rsid w:val="00C57A2E"/>
    <w:rsid w:val="00C62534"/>
    <w:rsid w:val="00C672DB"/>
    <w:rsid w:val="00C75562"/>
    <w:rsid w:val="00C90407"/>
    <w:rsid w:val="00C93BBD"/>
    <w:rsid w:val="00CA1820"/>
    <w:rsid w:val="00CA2636"/>
    <w:rsid w:val="00CA2749"/>
    <w:rsid w:val="00CB4BC5"/>
    <w:rsid w:val="00CB71B8"/>
    <w:rsid w:val="00CC1547"/>
    <w:rsid w:val="00CD0DC9"/>
    <w:rsid w:val="00CD1CB8"/>
    <w:rsid w:val="00CD64EA"/>
    <w:rsid w:val="00CE305F"/>
    <w:rsid w:val="00CF1351"/>
    <w:rsid w:val="00CF4601"/>
    <w:rsid w:val="00D13D3A"/>
    <w:rsid w:val="00D2108E"/>
    <w:rsid w:val="00D27B43"/>
    <w:rsid w:val="00D4741A"/>
    <w:rsid w:val="00D5510B"/>
    <w:rsid w:val="00D80BAE"/>
    <w:rsid w:val="00D81E44"/>
    <w:rsid w:val="00DA6561"/>
    <w:rsid w:val="00DB0D28"/>
    <w:rsid w:val="00DB31BA"/>
    <w:rsid w:val="00DC75B6"/>
    <w:rsid w:val="00DD49A9"/>
    <w:rsid w:val="00DE17F2"/>
    <w:rsid w:val="00DE1DFB"/>
    <w:rsid w:val="00DE7013"/>
    <w:rsid w:val="00DF1D77"/>
    <w:rsid w:val="00E01215"/>
    <w:rsid w:val="00E263D1"/>
    <w:rsid w:val="00E60034"/>
    <w:rsid w:val="00E66969"/>
    <w:rsid w:val="00E80745"/>
    <w:rsid w:val="00E86852"/>
    <w:rsid w:val="00E9656A"/>
    <w:rsid w:val="00EA047C"/>
    <w:rsid w:val="00EA260A"/>
    <w:rsid w:val="00EA57BA"/>
    <w:rsid w:val="00EA6FD9"/>
    <w:rsid w:val="00EC0B8F"/>
    <w:rsid w:val="00EC7A3A"/>
    <w:rsid w:val="00ED57AD"/>
    <w:rsid w:val="00EE6FCC"/>
    <w:rsid w:val="00F3553C"/>
    <w:rsid w:val="00F60B3D"/>
    <w:rsid w:val="00F73F1A"/>
    <w:rsid w:val="00F8163A"/>
    <w:rsid w:val="00F928F7"/>
    <w:rsid w:val="00FA0EC0"/>
    <w:rsid w:val="00FA4DF6"/>
    <w:rsid w:val="00FA5180"/>
    <w:rsid w:val="00FB13D8"/>
    <w:rsid w:val="00FC1DEA"/>
    <w:rsid w:val="00FE0094"/>
    <w:rsid w:val="00FF6B5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69528"/>
  <w15:docId w15:val="{E66DE714-74A8-458F-8118-96B029534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3D1"/>
    <w:pPr>
      <w:spacing w:after="0" w:line="240" w:lineRule="auto"/>
    </w:pPr>
    <w:rPr>
      <w:rFonts w:ascii="Times New Roman" w:eastAsia="Times New Roman" w:hAnsi="Times New Roman" w:cs="Times New Roman"/>
      <w:sz w:val="24"/>
      <w:szCs w:val="20"/>
      <w:lang w:eastAsia="tr-TR"/>
    </w:rPr>
  </w:style>
  <w:style w:type="paragraph" w:styleId="Balk1">
    <w:name w:val="heading 1"/>
    <w:basedOn w:val="Normal"/>
    <w:next w:val="Normal"/>
    <w:link w:val="Balk1Char"/>
    <w:uiPriority w:val="9"/>
    <w:qFormat/>
    <w:rsid w:val="003938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C2D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4">
    <w:name w:val="heading 4"/>
    <w:basedOn w:val="Normal"/>
    <w:next w:val="Normal"/>
    <w:link w:val="Balk4Char"/>
    <w:uiPriority w:val="9"/>
    <w:semiHidden/>
    <w:unhideWhenUsed/>
    <w:qFormat/>
    <w:rsid w:val="00393841"/>
    <w:pPr>
      <w:keepNext/>
      <w:keepLines/>
      <w:spacing w:before="200"/>
      <w:outlineLvl w:val="3"/>
    </w:pPr>
    <w:rPr>
      <w:rFonts w:asciiTheme="majorHAnsi" w:eastAsiaTheme="majorEastAsia" w:hAnsiTheme="majorHAnsi" w:cstheme="majorBidi"/>
      <w:b/>
      <w:bCs/>
      <w:i/>
      <w:iCs/>
      <w:color w:val="4F81BD" w:themeColor="accent1"/>
    </w:rPr>
  </w:style>
  <w:style w:type="paragraph" w:styleId="Balk9">
    <w:name w:val="heading 9"/>
    <w:basedOn w:val="Normal"/>
    <w:next w:val="Normal"/>
    <w:link w:val="Balk9Char"/>
    <w:qFormat/>
    <w:rsid w:val="00E263D1"/>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3DF1"/>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55EEA"/>
    <w:rPr>
      <w:rFonts w:ascii="Tahoma" w:hAnsi="Tahoma" w:cs="Tahoma"/>
      <w:sz w:val="16"/>
      <w:szCs w:val="16"/>
    </w:rPr>
  </w:style>
  <w:style w:type="character" w:customStyle="1" w:styleId="BalonMetniChar">
    <w:name w:val="Balon Metni Char"/>
    <w:basedOn w:val="VarsaylanParagrafYazTipi"/>
    <w:link w:val="BalonMetni"/>
    <w:uiPriority w:val="99"/>
    <w:semiHidden/>
    <w:rsid w:val="00855EEA"/>
    <w:rPr>
      <w:rFonts w:ascii="Tahoma" w:hAnsi="Tahoma" w:cs="Tahoma"/>
      <w:sz w:val="16"/>
      <w:szCs w:val="16"/>
    </w:rPr>
  </w:style>
  <w:style w:type="character" w:customStyle="1" w:styleId="Balk9Char">
    <w:name w:val="Başlık 9 Char"/>
    <w:basedOn w:val="VarsaylanParagrafYazTipi"/>
    <w:link w:val="Balk9"/>
    <w:rsid w:val="00E263D1"/>
    <w:rPr>
      <w:rFonts w:ascii="Arial" w:eastAsia="Times New Roman" w:hAnsi="Arial" w:cs="Arial"/>
      <w:lang w:eastAsia="tr-TR"/>
    </w:rPr>
  </w:style>
  <w:style w:type="paragraph" w:styleId="GvdeMetniGirintisi">
    <w:name w:val="Body Text Indent"/>
    <w:basedOn w:val="Normal"/>
    <w:link w:val="GvdeMetniGirintisiChar"/>
    <w:rsid w:val="00E263D1"/>
    <w:pPr>
      <w:spacing w:after="120"/>
      <w:ind w:left="283"/>
    </w:pPr>
  </w:style>
  <w:style w:type="character" w:customStyle="1" w:styleId="GvdeMetniGirintisiChar">
    <w:name w:val="Gövde Metni Girintisi Char"/>
    <w:basedOn w:val="VarsaylanParagrafYazTipi"/>
    <w:link w:val="GvdeMetniGirintisi"/>
    <w:rsid w:val="00E263D1"/>
    <w:rPr>
      <w:rFonts w:ascii="Times New Roman" w:eastAsia="Times New Roman" w:hAnsi="Times New Roman" w:cs="Times New Roman"/>
      <w:sz w:val="24"/>
      <w:szCs w:val="20"/>
      <w:lang w:eastAsia="tr-TR"/>
    </w:rPr>
  </w:style>
  <w:style w:type="character" w:styleId="Gl">
    <w:name w:val="Strong"/>
    <w:basedOn w:val="VarsaylanParagrafYazTipi"/>
    <w:qFormat/>
    <w:rsid w:val="00E263D1"/>
    <w:rPr>
      <w:b/>
      <w:bCs/>
    </w:rPr>
  </w:style>
  <w:style w:type="paragraph" w:styleId="GvdeMetni">
    <w:name w:val="Body Text"/>
    <w:basedOn w:val="Normal"/>
    <w:link w:val="GvdeMetniChar"/>
    <w:uiPriority w:val="99"/>
    <w:semiHidden/>
    <w:unhideWhenUsed/>
    <w:rsid w:val="00606296"/>
    <w:pPr>
      <w:spacing w:after="120"/>
    </w:pPr>
  </w:style>
  <w:style w:type="character" w:customStyle="1" w:styleId="GvdeMetniChar">
    <w:name w:val="Gövde Metni Char"/>
    <w:basedOn w:val="VarsaylanParagrafYazTipi"/>
    <w:link w:val="GvdeMetni"/>
    <w:uiPriority w:val="99"/>
    <w:semiHidden/>
    <w:rsid w:val="00606296"/>
    <w:rPr>
      <w:rFonts w:ascii="Times New Roman" w:eastAsia="Times New Roman" w:hAnsi="Times New Roman" w:cs="Times New Roman"/>
      <w:sz w:val="24"/>
      <w:szCs w:val="20"/>
      <w:lang w:eastAsia="tr-TR"/>
    </w:rPr>
  </w:style>
  <w:style w:type="paragraph" w:styleId="stbilgi">
    <w:name w:val="header"/>
    <w:basedOn w:val="Normal"/>
    <w:link w:val="stbilgiChar"/>
    <w:unhideWhenUsed/>
    <w:rsid w:val="00941CF9"/>
    <w:pPr>
      <w:tabs>
        <w:tab w:val="center" w:pos="4153"/>
        <w:tab w:val="right" w:pos="8306"/>
      </w:tabs>
    </w:pPr>
    <w:rPr>
      <w:szCs w:val="24"/>
      <w:lang w:val="en-US" w:eastAsia="en-US"/>
    </w:rPr>
  </w:style>
  <w:style w:type="character" w:customStyle="1" w:styleId="stbilgiChar">
    <w:name w:val="Üstbilgi Char"/>
    <w:basedOn w:val="VarsaylanParagrafYazTipi"/>
    <w:link w:val="stbilgi"/>
    <w:rsid w:val="00941CF9"/>
    <w:rPr>
      <w:rFonts w:ascii="Times New Roman" w:eastAsia="Times New Roman" w:hAnsi="Times New Roman" w:cs="Times New Roman"/>
      <w:sz w:val="24"/>
      <w:szCs w:val="24"/>
      <w:lang w:val="en-US"/>
    </w:rPr>
  </w:style>
  <w:style w:type="character" w:customStyle="1" w:styleId="Balk4Char">
    <w:name w:val="Başlık 4 Char"/>
    <w:basedOn w:val="VarsaylanParagrafYazTipi"/>
    <w:link w:val="Balk4"/>
    <w:uiPriority w:val="9"/>
    <w:semiHidden/>
    <w:rsid w:val="00393841"/>
    <w:rPr>
      <w:rFonts w:asciiTheme="majorHAnsi" w:eastAsiaTheme="majorEastAsia" w:hAnsiTheme="majorHAnsi" w:cstheme="majorBidi"/>
      <w:b/>
      <w:bCs/>
      <w:i/>
      <w:iCs/>
      <w:color w:val="4F81BD" w:themeColor="accent1"/>
      <w:sz w:val="24"/>
      <w:szCs w:val="20"/>
      <w:lang w:eastAsia="tr-TR"/>
    </w:rPr>
  </w:style>
  <w:style w:type="character" w:customStyle="1" w:styleId="Balk1Char">
    <w:name w:val="Başlık 1 Char"/>
    <w:basedOn w:val="VarsaylanParagrafYazTipi"/>
    <w:link w:val="Balk1"/>
    <w:uiPriority w:val="9"/>
    <w:rsid w:val="00393841"/>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CC1547"/>
    <w:pPr>
      <w:ind w:left="720"/>
      <w:contextualSpacing/>
    </w:pPr>
  </w:style>
  <w:style w:type="paragraph" w:styleId="NormalWeb">
    <w:name w:val="Normal (Web)"/>
    <w:basedOn w:val="Normal"/>
    <w:unhideWhenUsed/>
    <w:rsid w:val="001A473F"/>
    <w:pPr>
      <w:spacing w:before="100" w:beforeAutospacing="1" w:after="100" w:afterAutospacing="1"/>
    </w:pPr>
    <w:rPr>
      <w:szCs w:val="24"/>
    </w:rPr>
  </w:style>
  <w:style w:type="table" w:styleId="TabloKlavuzu">
    <w:name w:val="Table Grid"/>
    <w:basedOn w:val="NormalTablo"/>
    <w:uiPriority w:val="59"/>
    <w:rsid w:val="00AA0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C2D86"/>
    <w:pPr>
      <w:spacing w:after="0" w:line="240" w:lineRule="auto"/>
    </w:pPr>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uiPriority w:val="9"/>
    <w:rsid w:val="007C2D86"/>
    <w:rPr>
      <w:rFonts w:asciiTheme="majorHAnsi" w:eastAsiaTheme="majorEastAsia" w:hAnsiTheme="majorHAnsi" w:cstheme="majorBidi"/>
      <w:b/>
      <w:bCs/>
      <w:color w:val="4F81BD" w:themeColor="accent1"/>
      <w:sz w:val="26"/>
      <w:szCs w:val="26"/>
      <w:lang w:eastAsia="tr-TR"/>
    </w:rPr>
  </w:style>
  <w:style w:type="paragraph" w:styleId="Altbilgi">
    <w:name w:val="footer"/>
    <w:basedOn w:val="Normal"/>
    <w:link w:val="AltbilgiChar"/>
    <w:uiPriority w:val="99"/>
    <w:unhideWhenUsed/>
    <w:rsid w:val="00381CC4"/>
    <w:pPr>
      <w:tabs>
        <w:tab w:val="center" w:pos="4536"/>
        <w:tab w:val="right" w:pos="9072"/>
      </w:tabs>
    </w:pPr>
  </w:style>
  <w:style w:type="character" w:customStyle="1" w:styleId="AltbilgiChar">
    <w:name w:val="Altbilgi Char"/>
    <w:basedOn w:val="VarsaylanParagrafYazTipi"/>
    <w:link w:val="Altbilgi"/>
    <w:uiPriority w:val="99"/>
    <w:rsid w:val="00381CC4"/>
    <w:rPr>
      <w:rFonts w:ascii="Times New Roman" w:eastAsia="Times New Roman" w:hAnsi="Times New Roman" w:cs="Times New Roman"/>
      <w:sz w:val="24"/>
      <w:szCs w:val="20"/>
      <w:lang w:eastAsia="tr-TR"/>
    </w:rPr>
  </w:style>
  <w:style w:type="character" w:styleId="HafifBavuru">
    <w:name w:val="Subtle Reference"/>
    <w:basedOn w:val="VarsaylanParagrafYazTipi"/>
    <w:uiPriority w:val="31"/>
    <w:qFormat/>
    <w:rsid w:val="0013001B"/>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4442">
      <w:bodyDiv w:val="1"/>
      <w:marLeft w:val="0"/>
      <w:marRight w:val="0"/>
      <w:marTop w:val="0"/>
      <w:marBottom w:val="0"/>
      <w:divBdr>
        <w:top w:val="none" w:sz="0" w:space="0" w:color="auto"/>
        <w:left w:val="none" w:sz="0" w:space="0" w:color="auto"/>
        <w:bottom w:val="none" w:sz="0" w:space="0" w:color="auto"/>
        <w:right w:val="none" w:sz="0" w:space="0" w:color="auto"/>
      </w:divBdr>
    </w:div>
    <w:div w:id="143855558">
      <w:bodyDiv w:val="1"/>
      <w:marLeft w:val="0"/>
      <w:marRight w:val="0"/>
      <w:marTop w:val="0"/>
      <w:marBottom w:val="0"/>
      <w:divBdr>
        <w:top w:val="none" w:sz="0" w:space="0" w:color="auto"/>
        <w:left w:val="none" w:sz="0" w:space="0" w:color="auto"/>
        <w:bottom w:val="none" w:sz="0" w:space="0" w:color="auto"/>
        <w:right w:val="none" w:sz="0" w:space="0" w:color="auto"/>
      </w:divBdr>
    </w:div>
    <w:div w:id="329338316">
      <w:bodyDiv w:val="1"/>
      <w:marLeft w:val="0"/>
      <w:marRight w:val="0"/>
      <w:marTop w:val="0"/>
      <w:marBottom w:val="0"/>
      <w:divBdr>
        <w:top w:val="none" w:sz="0" w:space="0" w:color="auto"/>
        <w:left w:val="none" w:sz="0" w:space="0" w:color="auto"/>
        <w:bottom w:val="none" w:sz="0" w:space="0" w:color="auto"/>
        <w:right w:val="none" w:sz="0" w:space="0" w:color="auto"/>
      </w:divBdr>
    </w:div>
    <w:div w:id="1028070645">
      <w:bodyDiv w:val="1"/>
      <w:marLeft w:val="0"/>
      <w:marRight w:val="0"/>
      <w:marTop w:val="0"/>
      <w:marBottom w:val="0"/>
      <w:divBdr>
        <w:top w:val="none" w:sz="0" w:space="0" w:color="auto"/>
        <w:left w:val="none" w:sz="0" w:space="0" w:color="auto"/>
        <w:bottom w:val="none" w:sz="0" w:space="0" w:color="auto"/>
        <w:right w:val="none" w:sz="0" w:space="0" w:color="auto"/>
      </w:divBdr>
    </w:div>
    <w:div w:id="1086539510">
      <w:bodyDiv w:val="1"/>
      <w:marLeft w:val="0"/>
      <w:marRight w:val="0"/>
      <w:marTop w:val="0"/>
      <w:marBottom w:val="0"/>
      <w:divBdr>
        <w:top w:val="none" w:sz="0" w:space="0" w:color="auto"/>
        <w:left w:val="none" w:sz="0" w:space="0" w:color="auto"/>
        <w:bottom w:val="none" w:sz="0" w:space="0" w:color="auto"/>
        <w:right w:val="none" w:sz="0" w:space="0" w:color="auto"/>
      </w:divBdr>
    </w:div>
    <w:div w:id="18926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074A6F4F905C43B1930F27AACA37A7" ma:contentTypeVersion="2" ma:contentTypeDescription="Create a new document." ma:contentTypeScope="" ma:versionID="0705ccd075ded18dfc651cf4140163fa">
  <xsd:schema xmlns:xsd="http://www.w3.org/2001/XMLSchema" xmlns:xs="http://www.w3.org/2001/XMLSchema" xmlns:p="http://schemas.microsoft.com/office/2006/metadata/properties" xmlns:ns1="http://schemas.microsoft.com/sharepoint/v3" xmlns:ns2="2c6c339a-2d5e-47fc-b832-3cadf2d345be" targetNamespace="http://schemas.microsoft.com/office/2006/metadata/properties" ma:root="true" ma:fieldsID="c48c5c037b5dc4ee81fe2d701cb30c2a" ns1:_="" ns2:_="">
    <xsd:import namespace="http://schemas.microsoft.com/sharepoint/v3"/>
    <xsd:import namespace="2c6c339a-2d5e-47fc-b832-3cadf2d345b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6c339a-2d5e-47fc-b832-3cadf2d345b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FC798D5-C9FB-446F-A694-595336F409E9}"/>
</file>

<file path=customXml/itemProps2.xml><?xml version="1.0" encoding="utf-8"?>
<ds:datastoreItem xmlns:ds="http://schemas.openxmlformats.org/officeDocument/2006/customXml" ds:itemID="{0C962E29-14F0-4726-BBC2-A97F5714ADBC}"/>
</file>

<file path=customXml/itemProps3.xml><?xml version="1.0" encoding="utf-8"?>
<ds:datastoreItem xmlns:ds="http://schemas.openxmlformats.org/officeDocument/2006/customXml" ds:itemID="{10767F47-2F4E-468B-B1F8-B209465878CA}"/>
</file>

<file path=customXml/itemProps4.xml><?xml version="1.0" encoding="utf-8"?>
<ds:datastoreItem xmlns:ds="http://schemas.openxmlformats.org/officeDocument/2006/customXml" ds:itemID="{EEC96D3E-9C87-4ABF-8D4F-C5EF6E948D70}"/>
</file>

<file path=docProps/app.xml><?xml version="1.0" encoding="utf-8"?>
<Properties xmlns="http://schemas.openxmlformats.org/officeDocument/2006/extended-properties" xmlns:vt="http://schemas.openxmlformats.org/officeDocument/2006/docPropsVTypes">
  <Template>Normal</Template>
  <TotalTime>2</TotalTime>
  <Pages>7</Pages>
  <Words>2650</Words>
  <Characters>15107</Characters>
  <Application>Microsoft Office Word</Application>
  <DocSecurity>0</DocSecurity>
  <Lines>125</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biyo_cumhur</dc:creator>
  <cp:keywords/>
  <dc:description/>
  <cp:lastModifiedBy>Windows Kullanıcısı</cp:lastModifiedBy>
  <cp:revision>4</cp:revision>
  <cp:lastPrinted>2014-10-26T16:45:00Z</cp:lastPrinted>
  <dcterms:created xsi:type="dcterms:W3CDTF">2018-08-27T13:34:00Z</dcterms:created>
  <dcterms:modified xsi:type="dcterms:W3CDTF">2018-08-27T13:37:00Z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0x01010087074A6F4F905C43B1930F27AACA37A7</vt:lpwstr>
  </property>
</Properties>
</file>